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76D6" w14:textId="03576BAD" w:rsidR="004F643F" w:rsidRDefault="004F643F" w:rsidP="004F643F">
      <w:pPr>
        <w:spacing w:before="30" w:line="259" w:lineRule="auto"/>
        <w:rPr>
          <w:b/>
          <w:bCs/>
        </w:rPr>
      </w:pPr>
      <w:r w:rsidRPr="004F643F">
        <w:rPr>
          <w:b/>
          <w:bCs/>
        </w:rPr>
        <w:t>ARH 797-A81(54681)</w:t>
      </w:r>
      <w:r>
        <w:rPr>
          <w:b/>
          <w:bCs/>
        </w:rPr>
        <w:t xml:space="preserve"> – Special Problems in Latin American Art</w:t>
      </w:r>
    </w:p>
    <w:p w14:paraId="37AE8C4E" w14:textId="1AEBDC7C" w:rsidR="00811A0E" w:rsidRPr="004F643F" w:rsidRDefault="004F643F" w:rsidP="004F643F">
      <w:pPr>
        <w:spacing w:before="30" w:line="259" w:lineRule="auto"/>
      </w:pPr>
      <w:r w:rsidRPr="004F643F">
        <w:t>Lehman College/CUNY</w:t>
      </w:r>
    </w:p>
    <w:p w14:paraId="114C8E05" w14:textId="67FF492F" w:rsidR="00811A0E" w:rsidRPr="004F643F" w:rsidRDefault="004F643F" w:rsidP="004F643F">
      <w:pPr>
        <w:spacing w:before="30" w:line="259" w:lineRule="auto"/>
      </w:pPr>
      <w:r w:rsidRPr="004F643F">
        <w:t>Fall2020</w:t>
      </w:r>
    </w:p>
    <w:p w14:paraId="0B43476D" w14:textId="7044ECA4" w:rsidR="004F643F" w:rsidRPr="004F643F" w:rsidRDefault="004F643F" w:rsidP="001857CA">
      <w:pPr>
        <w:jc w:val="both"/>
      </w:pPr>
      <w:r w:rsidRPr="004F643F">
        <w:t xml:space="preserve">The class will be presented on Blackboard (BB) asynchronously – but should be “imagined” as taking place on Thursdays - </w:t>
      </w:r>
      <w:r>
        <w:t>6</w:t>
      </w:r>
      <w:r w:rsidRPr="004F643F">
        <w:t>:00-</w:t>
      </w:r>
      <w:r>
        <w:t>8</w:t>
      </w:r>
      <w:r w:rsidRPr="004F643F">
        <w:t>:</w:t>
      </w:r>
      <w:r>
        <w:t>4</w:t>
      </w:r>
      <w:r w:rsidRPr="004F643F">
        <w:t>0 P.M.</w:t>
      </w:r>
    </w:p>
    <w:p w14:paraId="1A5CD1E1" w14:textId="012F3650" w:rsidR="00811A0E" w:rsidRPr="004F643F" w:rsidRDefault="64524B3A" w:rsidP="001857CA">
      <w:pPr>
        <w:jc w:val="both"/>
        <w:rPr>
          <w:lang w:val="es-ES"/>
        </w:rPr>
      </w:pPr>
      <w:r w:rsidRPr="004F643F">
        <w:rPr>
          <w:lang w:val="es-ES"/>
        </w:rPr>
        <w:t xml:space="preserve">Instructor: Horacio Ramos </w:t>
      </w:r>
    </w:p>
    <w:p w14:paraId="471FF524" w14:textId="1CC94A9F" w:rsidR="00811A0E" w:rsidRPr="004F643F" w:rsidRDefault="0D15C4CC" w:rsidP="001857CA">
      <w:pPr>
        <w:jc w:val="both"/>
        <w:rPr>
          <w:lang w:val="es-ES"/>
        </w:rPr>
      </w:pPr>
      <w:r w:rsidRPr="004F643F">
        <w:rPr>
          <w:lang w:val="es-ES"/>
        </w:rPr>
        <w:t>Email:</w:t>
      </w:r>
      <w:r w:rsidR="1A79FA8F" w:rsidRPr="004F643F">
        <w:rPr>
          <w:lang w:val="es-ES"/>
        </w:rPr>
        <w:t xml:space="preserve"> </w:t>
      </w:r>
      <w:r w:rsidR="7FCFB4D7" w:rsidRPr="004F643F">
        <w:rPr>
          <w:lang w:val="es-ES"/>
        </w:rPr>
        <w:t>hramos@gradcenter.cuny.edu</w:t>
      </w:r>
    </w:p>
    <w:p w14:paraId="22C0CB66" w14:textId="214ACBCF" w:rsidR="00CF06A0" w:rsidRPr="004F643F" w:rsidRDefault="004F643F" w:rsidP="004F643F">
      <w:pPr>
        <w:jc w:val="both"/>
      </w:pPr>
      <w:r>
        <w:t xml:space="preserve">Online </w:t>
      </w:r>
      <w:r w:rsidR="76ED53C9" w:rsidRPr="004F643F">
        <w:t xml:space="preserve">Office Hours: </w:t>
      </w:r>
      <w:r>
        <w:t>5:00-6:00 P.M. – I will be online at these times to receive &amp; send email responses -</w:t>
      </w:r>
      <w:r>
        <w:t xml:space="preserve"> </w:t>
      </w:r>
      <w:r>
        <w:t>If there are pressing issues needing attention at other times, please email me</w:t>
      </w:r>
      <w:r>
        <w:t>.</w:t>
      </w:r>
    </w:p>
    <w:p w14:paraId="311754E3" w14:textId="77777777" w:rsidR="00CF06A0" w:rsidRDefault="00CF06A0" w:rsidP="00CF06A0">
      <w:pPr>
        <w:jc w:val="both"/>
      </w:pPr>
    </w:p>
    <w:p w14:paraId="4B9FCF1A" w14:textId="69946DE9" w:rsidR="004F643F" w:rsidRDefault="004F643F" w:rsidP="004F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rPr>
      </w:pPr>
      <w:r>
        <w:rPr>
          <w:b/>
          <w:bCs/>
        </w:rPr>
        <w:t xml:space="preserve">Course </w:t>
      </w:r>
      <w:r w:rsidR="004F1778" w:rsidRPr="00477C74">
        <w:rPr>
          <w:b/>
          <w:bCs/>
        </w:rPr>
        <w:t>Description:</w:t>
      </w:r>
      <w:r w:rsidR="004F1778">
        <w:rPr>
          <w:b/>
          <w:bCs/>
        </w:rPr>
        <w:t xml:space="preserve"> </w:t>
      </w:r>
    </w:p>
    <w:p w14:paraId="7A89ED9C" w14:textId="4D799040" w:rsidR="004F1778" w:rsidRPr="00477C74" w:rsidRDefault="004F1778" w:rsidP="004F1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C41271">
        <w:t>This</w:t>
      </w:r>
      <w:r w:rsidR="008025BA">
        <w:t xml:space="preserve"> course</w:t>
      </w:r>
      <w:r w:rsidR="009F7A9C">
        <w:t xml:space="preserve"> </w:t>
      </w:r>
      <w:r w:rsidRPr="00C41271">
        <w:t xml:space="preserve">examines </w:t>
      </w:r>
      <w:r>
        <w:t>various artistic trends developed in Latin America and the Caribbean</w:t>
      </w:r>
      <w:r w:rsidR="008025BA">
        <w:t>. Because this is a graduate</w:t>
      </w:r>
      <w:r w:rsidR="005864EF">
        <w:t>-</w:t>
      </w:r>
      <w:r w:rsidR="008025BA">
        <w:t xml:space="preserve">level seminar, we will focus specifically on issues of </w:t>
      </w:r>
      <w:r>
        <w:t>race</w:t>
      </w:r>
      <w:r w:rsidR="009F7A9C">
        <w:t xml:space="preserve">, </w:t>
      </w:r>
      <w:r>
        <w:t>racism, and ethnicity</w:t>
      </w:r>
      <w:r w:rsidRPr="00C41271">
        <w:t xml:space="preserve">. </w:t>
      </w:r>
      <w:r>
        <w:t xml:space="preserve">Since colonial times, </w:t>
      </w:r>
      <w:proofErr w:type="spellStart"/>
      <w:r w:rsidRPr="004F0D23">
        <w:rPr>
          <w:i/>
          <w:iCs/>
        </w:rPr>
        <w:t>casta</w:t>
      </w:r>
      <w:proofErr w:type="spellEnd"/>
      <w:r>
        <w:t xml:space="preserve"> paintings and </w:t>
      </w:r>
      <w:proofErr w:type="spellStart"/>
      <w:r w:rsidRPr="004F0D23">
        <w:rPr>
          <w:i/>
          <w:iCs/>
        </w:rPr>
        <w:t>costumbrista</w:t>
      </w:r>
      <w:proofErr w:type="spellEnd"/>
      <w:r>
        <w:t xml:space="preserve"> illustrations gave visual form to racial categories and theories that enforced social hierarchies in the so-called New World. During and in the midst of the nineteenth century independences, Latin American elites posited racialized images as national symbols. Later on, modernist trends such as </w:t>
      </w:r>
      <w:proofErr w:type="spellStart"/>
      <w:r w:rsidRPr="004F0D23">
        <w:rPr>
          <w:i/>
          <w:iCs/>
        </w:rPr>
        <w:t>indigenismo</w:t>
      </w:r>
      <w:proofErr w:type="spellEnd"/>
      <w:r>
        <w:t xml:space="preserve"> and </w:t>
      </w:r>
      <w:r w:rsidRPr="004F0D23">
        <w:rPr>
          <w:i/>
          <w:iCs/>
        </w:rPr>
        <w:t>afro</w:t>
      </w:r>
      <w:r>
        <w:rPr>
          <w:i/>
          <w:iCs/>
        </w:rPr>
        <w:t>-</w:t>
      </w:r>
      <w:proofErr w:type="spellStart"/>
      <w:r w:rsidRPr="004F0D23">
        <w:rPr>
          <w:i/>
          <w:iCs/>
        </w:rPr>
        <w:t>cubanismo</w:t>
      </w:r>
      <w:proofErr w:type="spellEnd"/>
      <w:r>
        <w:t xml:space="preserve"> put pressure on Euro-centric theories and artistic output.</w:t>
      </w:r>
      <w:r w:rsidR="009F7A9C">
        <w:t xml:space="preserve"> I</w:t>
      </w:r>
      <w:r>
        <w:t>n the post-war period, a diverse range of art and cultural movements seek to represent and empower disenfranchised communities of color across the Americas</w:t>
      </w:r>
      <w:r w:rsidRPr="00477C74">
        <w:t>.</w:t>
      </w:r>
    </w:p>
    <w:p w14:paraId="186D70E3" w14:textId="77777777" w:rsidR="004F1778" w:rsidRPr="00477C74" w:rsidRDefault="004F1778" w:rsidP="004F1778">
      <w:pPr>
        <w:spacing w:before="30"/>
        <w:jc w:val="both"/>
        <w:rPr>
          <w:b/>
          <w:bCs/>
        </w:rPr>
      </w:pPr>
    </w:p>
    <w:p w14:paraId="399067A4" w14:textId="36BEEBC4" w:rsidR="004F1778" w:rsidRPr="00477C74" w:rsidRDefault="004F643F" w:rsidP="004F1778">
      <w:pPr>
        <w:spacing w:before="30"/>
        <w:jc w:val="both"/>
        <w:rPr>
          <w:b/>
          <w:bCs/>
        </w:rPr>
      </w:pPr>
      <w:r>
        <w:rPr>
          <w:b/>
          <w:bCs/>
        </w:rPr>
        <w:t>Course Objectives</w:t>
      </w:r>
      <w:r w:rsidR="004F1778" w:rsidRPr="00477C74">
        <w:rPr>
          <w:b/>
          <w:bCs/>
        </w:rPr>
        <w:t>:</w:t>
      </w:r>
    </w:p>
    <w:p w14:paraId="73E4DABD" w14:textId="77777777" w:rsidR="004F1778" w:rsidRPr="00CF0A6F" w:rsidRDefault="004F1778" w:rsidP="004F1778">
      <w:pPr>
        <w:jc w:val="both"/>
      </w:pPr>
      <w:r w:rsidRPr="00CF0A6F">
        <w:t>Students who successfully complete this course will:</w:t>
      </w:r>
    </w:p>
    <w:p w14:paraId="2DA86E89" w14:textId="77777777" w:rsidR="004F1778" w:rsidRPr="00477C74" w:rsidRDefault="004F1778" w:rsidP="004F1778">
      <w:pPr>
        <w:pStyle w:val="ListParagraph"/>
        <w:numPr>
          <w:ilvl w:val="0"/>
          <w:numId w:val="38"/>
        </w:numPr>
        <w:jc w:val="both"/>
      </w:pPr>
      <w:r>
        <w:rPr>
          <w:position w:val="1"/>
        </w:rPr>
        <w:t>i</w:t>
      </w:r>
      <w:r w:rsidRPr="004E129D">
        <w:rPr>
          <w:position w:val="1"/>
        </w:rPr>
        <w:t xml:space="preserve">dentify canonical works of </w:t>
      </w:r>
      <w:r>
        <w:rPr>
          <w:position w:val="1"/>
        </w:rPr>
        <w:t>Latin American and Caribbean painting, sculpture, architecture, and dematerialized art</w:t>
      </w:r>
      <w:r w:rsidRPr="00477C74">
        <w:t>.</w:t>
      </w:r>
    </w:p>
    <w:p w14:paraId="31A54A92" w14:textId="77777777" w:rsidR="004F1778" w:rsidRPr="00477C74" w:rsidRDefault="004F1778" w:rsidP="004F1778">
      <w:pPr>
        <w:pStyle w:val="ListParagraph"/>
        <w:numPr>
          <w:ilvl w:val="0"/>
          <w:numId w:val="38"/>
        </w:numPr>
        <w:jc w:val="both"/>
      </w:pPr>
      <w:r w:rsidRPr="004E129D">
        <w:rPr>
          <w:position w:val="1"/>
        </w:rPr>
        <w:t>o</w:t>
      </w:r>
      <w:r w:rsidRPr="004E129D">
        <w:rPr>
          <w:spacing w:val="-4"/>
          <w:position w:val="1"/>
        </w:rPr>
        <w:t>f</w:t>
      </w:r>
      <w:r w:rsidRPr="004E129D">
        <w:rPr>
          <w:position w:val="1"/>
        </w:rPr>
        <w:t>fer interpretations of art objects concerning their formal qualities, historical</w:t>
      </w:r>
      <w:r w:rsidRPr="00477C74">
        <w:t xml:space="preserve"> context, and social function</w:t>
      </w:r>
      <w:r>
        <w:t xml:space="preserve"> from a critical race theory perspective</w:t>
      </w:r>
      <w:r w:rsidRPr="00477C74">
        <w:t>.</w:t>
      </w:r>
    </w:p>
    <w:p w14:paraId="2D2AA3D9" w14:textId="77777777" w:rsidR="004F1778" w:rsidRPr="00477C74" w:rsidRDefault="004F1778" w:rsidP="004F1778">
      <w:pPr>
        <w:pStyle w:val="ListParagraph"/>
        <w:numPr>
          <w:ilvl w:val="0"/>
          <w:numId w:val="38"/>
        </w:numPr>
        <w:jc w:val="both"/>
      </w:pPr>
      <w:r>
        <w:t>develop research and exhibition projects collaboratively</w:t>
      </w:r>
      <w:r w:rsidRPr="00477C74">
        <w:t>.</w:t>
      </w:r>
    </w:p>
    <w:p w14:paraId="57DC8962" w14:textId="77777777" w:rsidR="004F1778" w:rsidRPr="00477C74" w:rsidRDefault="004F1778" w:rsidP="004F1778">
      <w:pPr>
        <w:widowControl w:val="0"/>
        <w:tabs>
          <w:tab w:val="left" w:pos="0"/>
        </w:tabs>
        <w:jc w:val="both"/>
      </w:pPr>
      <w:r w:rsidRPr="00477C74">
        <w:rPr>
          <w:color w:val="000000" w:themeColor="text1"/>
        </w:rPr>
        <w:t>______________________________________________________________________________</w:t>
      </w:r>
    </w:p>
    <w:p w14:paraId="428F4E5E" w14:textId="03B7BB27" w:rsidR="004F1778" w:rsidRDefault="004F1778" w:rsidP="004F1778">
      <w:pPr>
        <w:jc w:val="both"/>
        <w:rPr>
          <w:b/>
          <w:bCs/>
        </w:rPr>
      </w:pPr>
    </w:p>
    <w:p w14:paraId="3A936D28" w14:textId="563E3F5A" w:rsidR="00086FAD" w:rsidRDefault="00086FAD" w:rsidP="004F1778">
      <w:pPr>
        <w:jc w:val="both"/>
        <w:rPr>
          <w:b/>
          <w:bCs/>
        </w:rPr>
      </w:pPr>
      <w:r>
        <w:rPr>
          <w:b/>
          <w:bCs/>
        </w:rPr>
        <w:t>Course Requirements:</w:t>
      </w:r>
    </w:p>
    <w:p w14:paraId="65C4351A" w14:textId="77777777" w:rsidR="00086FAD" w:rsidRPr="00477C74" w:rsidRDefault="00086FAD" w:rsidP="004F1778">
      <w:pPr>
        <w:jc w:val="both"/>
        <w:rPr>
          <w:b/>
          <w:bCs/>
        </w:rPr>
      </w:pPr>
    </w:p>
    <w:p w14:paraId="0EBE36DB" w14:textId="77777777" w:rsidR="004F1778" w:rsidRPr="00B76D55" w:rsidRDefault="004F1778" w:rsidP="004F1778">
      <w:pPr>
        <w:jc w:val="both"/>
        <w:rPr>
          <w:b/>
          <w:bCs/>
        </w:rPr>
      </w:pPr>
      <w:r w:rsidRPr="00477C74">
        <w:rPr>
          <w:b/>
          <w:bCs/>
        </w:rPr>
        <w:t>Grade</w:t>
      </w:r>
    </w:p>
    <w:p w14:paraId="324B26B5" w14:textId="77777777" w:rsidR="004F1778" w:rsidRPr="00477C74" w:rsidRDefault="004F1778" w:rsidP="004F1778">
      <w:pPr>
        <w:jc w:val="both"/>
      </w:pPr>
      <w:r w:rsidRPr="00477C74">
        <w:t>Attendance</w:t>
      </w:r>
      <w:r>
        <w:t xml:space="preserve"> (via Zoom)</w:t>
      </w:r>
      <w:r w:rsidRPr="00477C74">
        <w:t>:</w:t>
      </w:r>
      <w:r w:rsidRPr="00477C74">
        <w:tab/>
      </w:r>
      <w:r w:rsidRPr="00477C74">
        <w:tab/>
      </w:r>
      <w:r w:rsidRPr="00477C74">
        <w:tab/>
      </w:r>
      <w:r w:rsidRPr="00477C74">
        <w:tab/>
        <w:t>10%</w:t>
      </w:r>
    </w:p>
    <w:p w14:paraId="0818BB9C" w14:textId="77777777" w:rsidR="004F1778" w:rsidRPr="00477C74" w:rsidRDefault="004F1778" w:rsidP="004F1778">
      <w:pPr>
        <w:jc w:val="both"/>
      </w:pPr>
      <w:r>
        <w:t>Weekly Posts (via Blackboard)</w:t>
      </w:r>
      <w:r w:rsidRPr="00477C74">
        <w:t xml:space="preserve">: </w:t>
      </w:r>
      <w:r w:rsidRPr="00477C74">
        <w:tab/>
      </w:r>
      <w:r w:rsidRPr="00477C74">
        <w:tab/>
      </w:r>
      <w:r w:rsidRPr="00477C74">
        <w:tab/>
        <w:t>2</w:t>
      </w:r>
      <w:r>
        <w:t>5</w:t>
      </w:r>
      <w:r w:rsidRPr="00477C74">
        <w:t>%</w:t>
      </w:r>
    </w:p>
    <w:p w14:paraId="37E1F895" w14:textId="492C8609" w:rsidR="004F1778" w:rsidRPr="00477C74" w:rsidRDefault="004F1778" w:rsidP="004F1778">
      <w:pPr>
        <w:jc w:val="both"/>
      </w:pPr>
      <w:bookmarkStart w:id="0" w:name="_Hlk17386083"/>
      <w:bookmarkEnd w:id="0"/>
      <w:r w:rsidRPr="00477C74">
        <w:t>Exam 1</w:t>
      </w:r>
      <w:r>
        <w:t xml:space="preserve"> (October 2</w:t>
      </w:r>
      <w:r w:rsidR="006E20C1">
        <w:t>2</w:t>
      </w:r>
      <w:r>
        <w:t>)</w:t>
      </w:r>
      <w:r w:rsidRPr="00477C74">
        <w:t>:</w:t>
      </w:r>
      <w:r w:rsidRPr="00477C74">
        <w:tab/>
      </w:r>
      <w:r w:rsidRPr="00477C74">
        <w:tab/>
      </w:r>
      <w:r w:rsidRPr="00477C74">
        <w:tab/>
      </w:r>
      <w:r w:rsidRPr="00477C74">
        <w:tab/>
      </w:r>
      <w:r w:rsidRPr="00477C74">
        <w:tab/>
      </w:r>
      <w:r>
        <w:t>20</w:t>
      </w:r>
      <w:r w:rsidRPr="00477C74">
        <w:t>%</w:t>
      </w:r>
    </w:p>
    <w:p w14:paraId="730A4CB5" w14:textId="55A0B882" w:rsidR="004F1778" w:rsidRPr="00477C74" w:rsidRDefault="004F1778" w:rsidP="004F1778">
      <w:pPr>
        <w:jc w:val="both"/>
      </w:pPr>
      <w:r w:rsidRPr="00477C74">
        <w:t>Exam 2</w:t>
      </w:r>
      <w:r>
        <w:t xml:space="preserve"> (December 1</w:t>
      </w:r>
      <w:r w:rsidR="006E20C1">
        <w:t>7</w:t>
      </w:r>
      <w:r>
        <w:t>)</w:t>
      </w:r>
      <w:r w:rsidRPr="00477C74">
        <w:t>:</w:t>
      </w:r>
      <w:r w:rsidRPr="00477C74">
        <w:tab/>
      </w:r>
      <w:r w:rsidRPr="00477C74">
        <w:tab/>
      </w:r>
      <w:r w:rsidRPr="00477C74">
        <w:tab/>
      </w:r>
      <w:r w:rsidRPr="00477C74">
        <w:tab/>
      </w:r>
      <w:r>
        <w:t>20</w:t>
      </w:r>
      <w:r w:rsidRPr="00477C74">
        <w:t>%</w:t>
      </w:r>
    </w:p>
    <w:p w14:paraId="6D2DC120" w14:textId="69BBD1F4" w:rsidR="004F1778" w:rsidRPr="00477C74" w:rsidRDefault="004F1778" w:rsidP="004F1778">
      <w:pPr>
        <w:jc w:val="both"/>
      </w:pPr>
      <w:r>
        <w:t xml:space="preserve">Exhibition Project (Oct </w:t>
      </w:r>
      <w:r w:rsidR="00D5551A">
        <w:t>22</w:t>
      </w:r>
      <w:r>
        <w:t xml:space="preserve"> </w:t>
      </w:r>
      <w:r w:rsidRPr="00C15CA4">
        <w:rPr>
          <w:i/>
          <w:iCs/>
        </w:rPr>
        <w:t>and</w:t>
      </w:r>
      <w:r>
        <w:t xml:space="preserve"> Dec </w:t>
      </w:r>
      <w:r w:rsidR="006E20C1">
        <w:t>10</w:t>
      </w:r>
      <w:r>
        <w:t>)</w:t>
      </w:r>
      <w:r w:rsidRPr="00477C74">
        <w:t>:</w:t>
      </w:r>
      <w:r w:rsidRPr="00477C74">
        <w:tab/>
      </w:r>
      <w:r w:rsidRPr="00477C74">
        <w:tab/>
      </w:r>
      <w:r>
        <w:t>25</w:t>
      </w:r>
      <w:r w:rsidRPr="00477C74">
        <w:t>%</w:t>
      </w:r>
    </w:p>
    <w:p w14:paraId="0F56CEC1" w14:textId="77777777" w:rsidR="004F1778" w:rsidRPr="00477C74" w:rsidRDefault="004F1778" w:rsidP="004F1778">
      <w:pPr>
        <w:jc w:val="both"/>
        <w:rPr>
          <w:i/>
          <w:iCs/>
        </w:rPr>
      </w:pPr>
    </w:p>
    <w:p w14:paraId="10468BC5" w14:textId="77777777" w:rsidR="004F1778" w:rsidRPr="00477C74" w:rsidRDefault="004F1778" w:rsidP="004F1778">
      <w:pPr>
        <w:jc w:val="both"/>
      </w:pPr>
      <w:r w:rsidRPr="00477C74">
        <w:t>Grades for this course will correspond to the following scale:</w:t>
      </w:r>
    </w:p>
    <w:p w14:paraId="7D6CCD3E" w14:textId="77777777" w:rsidR="004F1778" w:rsidRPr="00477C74" w:rsidRDefault="004F1778" w:rsidP="004F1778">
      <w:pPr>
        <w:jc w:val="both"/>
      </w:pPr>
      <w:r w:rsidRPr="00477C74">
        <w:t xml:space="preserve">98 - 100: </w:t>
      </w:r>
      <w:r w:rsidRPr="00477C74">
        <w:rPr>
          <w:b/>
          <w:bCs/>
        </w:rPr>
        <w:t>A+</w:t>
      </w:r>
      <w:r w:rsidRPr="00477C74">
        <w:rPr>
          <w:b/>
        </w:rPr>
        <w:tab/>
      </w:r>
      <w:r w:rsidRPr="00477C74">
        <w:tab/>
        <w:t xml:space="preserve">93 - 97.9: </w:t>
      </w:r>
      <w:r w:rsidRPr="00477C74">
        <w:rPr>
          <w:b/>
          <w:bCs/>
        </w:rPr>
        <w:t>A</w:t>
      </w:r>
      <w:r w:rsidRPr="00477C74">
        <w:tab/>
      </w:r>
      <w:r w:rsidRPr="00477C74">
        <w:tab/>
        <w:t xml:space="preserve">90 - 92.9: </w:t>
      </w:r>
      <w:r w:rsidRPr="00477C74">
        <w:rPr>
          <w:b/>
          <w:bCs/>
        </w:rPr>
        <w:t>A-</w:t>
      </w:r>
    </w:p>
    <w:p w14:paraId="520ACB11" w14:textId="77777777" w:rsidR="004F1778" w:rsidRPr="00477C74" w:rsidRDefault="004F1778" w:rsidP="004F1778">
      <w:pPr>
        <w:jc w:val="both"/>
      </w:pPr>
      <w:r w:rsidRPr="00477C74">
        <w:t xml:space="preserve">88 - 89.9: </w:t>
      </w:r>
      <w:r w:rsidRPr="00477C74">
        <w:rPr>
          <w:b/>
          <w:bCs/>
        </w:rPr>
        <w:t>B+</w:t>
      </w:r>
      <w:r w:rsidRPr="00477C74">
        <w:rPr>
          <w:b/>
        </w:rPr>
        <w:tab/>
      </w:r>
      <w:r w:rsidRPr="00477C74">
        <w:tab/>
        <w:t xml:space="preserve">83 - 87.9: </w:t>
      </w:r>
      <w:r w:rsidRPr="00477C74">
        <w:rPr>
          <w:b/>
          <w:bCs/>
        </w:rPr>
        <w:t>B</w:t>
      </w:r>
      <w:r w:rsidRPr="00477C74">
        <w:rPr>
          <w:b/>
        </w:rPr>
        <w:tab/>
      </w:r>
      <w:r w:rsidRPr="00477C74">
        <w:tab/>
        <w:t xml:space="preserve">80 - 82.9: </w:t>
      </w:r>
      <w:r w:rsidRPr="00477C74">
        <w:rPr>
          <w:b/>
          <w:bCs/>
        </w:rPr>
        <w:t>B-</w:t>
      </w:r>
    </w:p>
    <w:p w14:paraId="031D3BA6" w14:textId="77777777" w:rsidR="004F1778" w:rsidRPr="00477C74" w:rsidRDefault="004F1778" w:rsidP="004F1778">
      <w:pPr>
        <w:jc w:val="both"/>
      </w:pPr>
      <w:r w:rsidRPr="00477C74">
        <w:t xml:space="preserve">78 - 79.9: </w:t>
      </w:r>
      <w:r w:rsidRPr="00477C74">
        <w:rPr>
          <w:b/>
          <w:bCs/>
        </w:rPr>
        <w:t>C+</w:t>
      </w:r>
      <w:r w:rsidRPr="00477C74">
        <w:rPr>
          <w:b/>
        </w:rPr>
        <w:tab/>
      </w:r>
      <w:r w:rsidRPr="00477C74">
        <w:tab/>
        <w:t xml:space="preserve">73 - 77.9: </w:t>
      </w:r>
      <w:r w:rsidRPr="00477C74">
        <w:rPr>
          <w:b/>
          <w:bCs/>
        </w:rPr>
        <w:t>C</w:t>
      </w:r>
      <w:r w:rsidRPr="00477C74">
        <w:tab/>
      </w:r>
      <w:r w:rsidRPr="00477C74">
        <w:tab/>
        <w:t xml:space="preserve">70 - 72.9: </w:t>
      </w:r>
      <w:r w:rsidRPr="00477C74">
        <w:rPr>
          <w:b/>
          <w:bCs/>
        </w:rPr>
        <w:t>C-</w:t>
      </w:r>
    </w:p>
    <w:p w14:paraId="1385F512" w14:textId="77777777" w:rsidR="004F1778" w:rsidRPr="00477C74" w:rsidRDefault="004F1778" w:rsidP="004F1778">
      <w:pPr>
        <w:jc w:val="both"/>
        <w:rPr>
          <w:b/>
          <w:bCs/>
        </w:rPr>
      </w:pPr>
      <w:r w:rsidRPr="00477C74">
        <w:t xml:space="preserve">60 - 69.9: </w:t>
      </w:r>
      <w:r w:rsidRPr="00477C74">
        <w:rPr>
          <w:b/>
          <w:bCs/>
        </w:rPr>
        <w:t xml:space="preserve">D </w:t>
      </w:r>
      <w:r w:rsidRPr="00477C74">
        <w:t xml:space="preserve">| Below 60, plagiarism, or other academic misconduct: </w:t>
      </w:r>
      <w:r w:rsidRPr="00477C74">
        <w:rPr>
          <w:b/>
          <w:bCs/>
        </w:rPr>
        <w:t>F</w:t>
      </w:r>
    </w:p>
    <w:p w14:paraId="15177C00" w14:textId="77777777" w:rsidR="004F1778" w:rsidRPr="00477C74" w:rsidRDefault="004F1778" w:rsidP="004F1778">
      <w:pPr>
        <w:jc w:val="both"/>
        <w:rPr>
          <w:b/>
          <w:bCs/>
        </w:rPr>
      </w:pPr>
      <w:r w:rsidRPr="00477C74">
        <w:rPr>
          <w:color w:val="000000" w:themeColor="text1"/>
        </w:rPr>
        <w:t>______________________________________________________________________________</w:t>
      </w:r>
    </w:p>
    <w:p w14:paraId="40FCC8EB" w14:textId="77777777" w:rsidR="004F1778" w:rsidRPr="00CF0A6F" w:rsidRDefault="004F1778" w:rsidP="004F1778">
      <w:pPr>
        <w:jc w:val="both"/>
      </w:pPr>
      <w:r w:rsidRPr="00CF0A6F">
        <w:lastRenderedPageBreak/>
        <w:t xml:space="preserve">All assignments are due on the day noted on the syllabus. </w:t>
      </w:r>
      <w:r w:rsidRPr="00CF0A6F">
        <w:rPr>
          <w:b/>
          <w:bCs/>
        </w:rPr>
        <w:t>I do not accept late assignments</w:t>
      </w:r>
      <w:r>
        <w:rPr>
          <w:b/>
          <w:bCs/>
        </w:rPr>
        <w:t>.</w:t>
      </w:r>
      <w:r w:rsidRPr="00CF0A6F">
        <w:t xml:space="preserve"> </w:t>
      </w:r>
    </w:p>
    <w:p w14:paraId="3CB4ACB3" w14:textId="77777777" w:rsidR="004F1778" w:rsidRDefault="004F1778" w:rsidP="004F1778">
      <w:pPr>
        <w:jc w:val="both"/>
        <w:rPr>
          <w:b/>
        </w:rPr>
      </w:pPr>
      <w:r w:rsidRPr="00CF0A6F">
        <w:rPr>
          <w:b/>
        </w:rPr>
        <w:t xml:space="preserve">**All written assignments must be typed, double spaced, and include page numbers and a title page with your title, name, course number, and date**.  </w:t>
      </w:r>
    </w:p>
    <w:p w14:paraId="0DAC33DE" w14:textId="77777777" w:rsidR="007B08AE" w:rsidRDefault="007B08AE" w:rsidP="004F1778">
      <w:pPr>
        <w:jc w:val="both"/>
        <w:rPr>
          <w:b/>
        </w:rPr>
      </w:pPr>
    </w:p>
    <w:p w14:paraId="39D1C288" w14:textId="012543F1" w:rsidR="004F1778" w:rsidRDefault="004F1778" w:rsidP="004F1778">
      <w:pPr>
        <w:jc w:val="both"/>
        <w:rPr>
          <w:b/>
        </w:rPr>
      </w:pPr>
      <w:r w:rsidRPr="00CF0A6F">
        <w:rPr>
          <w:b/>
        </w:rPr>
        <w:t>Blackboard Website:</w:t>
      </w:r>
    </w:p>
    <w:p w14:paraId="3F20B7F1" w14:textId="7D09956B" w:rsidR="004F1778" w:rsidRPr="00CF0A6F" w:rsidRDefault="004F1778" w:rsidP="004F1778">
      <w:pPr>
        <w:numPr>
          <w:ilvl w:val="0"/>
          <w:numId w:val="39"/>
        </w:numPr>
        <w:jc w:val="both"/>
      </w:pPr>
      <w:r w:rsidRPr="00CF0A6F">
        <w:rPr>
          <w:b/>
        </w:rPr>
        <w:t xml:space="preserve">It is CRUCIAL that you check your </w:t>
      </w:r>
      <w:r w:rsidR="000C3AE3">
        <w:rPr>
          <w:b/>
        </w:rPr>
        <w:t>Lehman</w:t>
      </w:r>
      <w:r>
        <w:rPr>
          <w:b/>
        </w:rPr>
        <w:t xml:space="preserve"> College</w:t>
      </w:r>
      <w:r w:rsidRPr="00CF0A6F">
        <w:rPr>
          <w:b/>
        </w:rPr>
        <w:t xml:space="preserve"> email and Blackboard regularly since you will regularly find important announcements and the handouts for the class</w:t>
      </w:r>
      <w:r w:rsidRPr="00CF0A6F">
        <w:t>.  You are responsible for any emails I send and any announcements posted on BB.</w:t>
      </w:r>
    </w:p>
    <w:p w14:paraId="653D7EE7" w14:textId="77777777" w:rsidR="004F1778" w:rsidRPr="00CF0A6F" w:rsidRDefault="004F1778" w:rsidP="004F1778">
      <w:pPr>
        <w:numPr>
          <w:ilvl w:val="0"/>
          <w:numId w:val="39"/>
        </w:numPr>
        <w:jc w:val="both"/>
        <w:rPr>
          <w:b/>
          <w:bCs/>
        </w:rPr>
      </w:pPr>
      <w:r w:rsidRPr="00CF0A6F">
        <w:rPr>
          <w:bCs/>
        </w:rPr>
        <w:t>Make sure that you have registered a valid email address with Blackboard. You are responsible for the contents of any and all communication that I send through Blackboard to students enrolled in the course</w:t>
      </w:r>
      <w:r w:rsidRPr="00CF0A6F">
        <w:rPr>
          <w:b/>
          <w:bCs/>
        </w:rPr>
        <w:t xml:space="preserve">. </w:t>
      </w:r>
    </w:p>
    <w:p w14:paraId="033A4268" w14:textId="77777777" w:rsidR="004F1778" w:rsidRPr="00D40CE3" w:rsidRDefault="004F1778" w:rsidP="004F1778">
      <w:pPr>
        <w:jc w:val="both"/>
      </w:pPr>
      <w:r w:rsidRPr="00477C74">
        <w:rPr>
          <w:color w:val="000000" w:themeColor="text1"/>
        </w:rPr>
        <w:t>________________________________________________________________________</w:t>
      </w:r>
    </w:p>
    <w:p w14:paraId="6D124521" w14:textId="77777777" w:rsidR="004F1778" w:rsidRDefault="004F1778" w:rsidP="004F1778">
      <w:pPr>
        <w:jc w:val="both"/>
      </w:pPr>
    </w:p>
    <w:p w14:paraId="70F2E96A" w14:textId="77777777" w:rsidR="004F1778" w:rsidRPr="00477C74" w:rsidRDefault="004F1778" w:rsidP="004F1778">
      <w:pPr>
        <w:jc w:val="both"/>
      </w:pPr>
      <w:r w:rsidRPr="00477C74">
        <w:rPr>
          <w:b/>
          <w:bCs/>
        </w:rPr>
        <w:t>Attendance</w:t>
      </w:r>
      <w:r>
        <w:rPr>
          <w:b/>
          <w:bCs/>
        </w:rPr>
        <w:t>, via Zoom</w:t>
      </w:r>
      <w:r w:rsidRPr="00477C74">
        <w:rPr>
          <w:b/>
          <w:bCs/>
        </w:rPr>
        <w:t xml:space="preserve"> (1</w:t>
      </w:r>
      <w:r>
        <w:rPr>
          <w:b/>
          <w:bCs/>
        </w:rPr>
        <w:t>0</w:t>
      </w:r>
      <w:r w:rsidRPr="00477C74">
        <w:rPr>
          <w:b/>
          <w:bCs/>
        </w:rPr>
        <w:t xml:space="preserve">% of </w:t>
      </w:r>
      <w:r>
        <w:rPr>
          <w:b/>
          <w:bCs/>
        </w:rPr>
        <w:t>final</w:t>
      </w:r>
      <w:r w:rsidRPr="00477C74">
        <w:rPr>
          <w:b/>
          <w:bCs/>
        </w:rPr>
        <w:t xml:space="preserve"> grade): </w:t>
      </w:r>
    </w:p>
    <w:p w14:paraId="31F183F7" w14:textId="77777777" w:rsidR="004F1778" w:rsidRDefault="004F1778" w:rsidP="004F1778">
      <w:pPr>
        <w:pStyle w:val="ListParagraph"/>
        <w:numPr>
          <w:ilvl w:val="0"/>
          <w:numId w:val="8"/>
        </w:numPr>
        <w:jc w:val="both"/>
      </w:pPr>
      <w:r>
        <w:t>The classes are comprised of three parts:</w:t>
      </w:r>
    </w:p>
    <w:p w14:paraId="19606955" w14:textId="00D6865C" w:rsidR="004F1778" w:rsidRDefault="004F1778" w:rsidP="004F1778">
      <w:pPr>
        <w:pStyle w:val="ListParagraph"/>
        <w:numPr>
          <w:ilvl w:val="1"/>
          <w:numId w:val="8"/>
        </w:numPr>
        <w:jc w:val="both"/>
      </w:pPr>
      <w:r>
        <w:t>6:</w:t>
      </w:r>
      <w:r w:rsidR="00B8359D">
        <w:t>0</w:t>
      </w:r>
      <w:r>
        <w:t>0-6:</w:t>
      </w:r>
      <w:r w:rsidR="00B8359D">
        <w:t>4</w:t>
      </w:r>
      <w:r>
        <w:t xml:space="preserve">0 pm. You will use this time (or any time </w:t>
      </w:r>
      <w:r w:rsidRPr="008D7C97">
        <w:rPr>
          <w:i/>
          <w:iCs/>
        </w:rPr>
        <w:t>before</w:t>
      </w:r>
      <w:r>
        <w:t xml:space="preserve"> the lecture time) to watch a short, pre-recorded lecture by the instructor</w:t>
      </w:r>
    </w:p>
    <w:p w14:paraId="22B5AA1D" w14:textId="314D9133" w:rsidR="004F1778" w:rsidRDefault="00B8359D" w:rsidP="004F1778">
      <w:pPr>
        <w:pStyle w:val="ListParagraph"/>
        <w:numPr>
          <w:ilvl w:val="1"/>
          <w:numId w:val="8"/>
        </w:numPr>
        <w:jc w:val="both"/>
      </w:pPr>
      <w:r>
        <w:t>6</w:t>
      </w:r>
      <w:r w:rsidR="004F1778">
        <w:t>:</w:t>
      </w:r>
      <w:r>
        <w:t>5</w:t>
      </w:r>
      <w:r w:rsidR="004F1778">
        <w:t>0-7:</w:t>
      </w:r>
      <w:r>
        <w:t>4</w:t>
      </w:r>
      <w:r w:rsidR="004F1778">
        <w:t>0 pm. We will have group Zoom meetings to discuss the lectures and readings.</w:t>
      </w:r>
    </w:p>
    <w:p w14:paraId="2E4BD1E9" w14:textId="471434D1" w:rsidR="004F1778" w:rsidRDefault="00B8359D" w:rsidP="004F1778">
      <w:pPr>
        <w:pStyle w:val="ListParagraph"/>
        <w:numPr>
          <w:ilvl w:val="1"/>
          <w:numId w:val="8"/>
        </w:numPr>
        <w:jc w:val="both"/>
      </w:pPr>
      <w:r>
        <w:t>7</w:t>
      </w:r>
      <w:r w:rsidR="004F1778">
        <w:t>:</w:t>
      </w:r>
      <w:r>
        <w:t>4</w:t>
      </w:r>
      <w:r w:rsidR="004F1778">
        <w:t>0-8:</w:t>
      </w:r>
      <w:r>
        <w:t>4</w:t>
      </w:r>
      <w:r w:rsidR="004F1778">
        <w:t xml:space="preserve">0 pm. Under the supervision of the instructor, you will use this time (or any time </w:t>
      </w:r>
      <w:r w:rsidR="004F1778" w:rsidRPr="008D7C97">
        <w:rPr>
          <w:i/>
          <w:iCs/>
        </w:rPr>
        <w:t>after</w:t>
      </w:r>
      <w:r w:rsidR="004F1778">
        <w:t xml:space="preserve"> the lecture time) to work in groups to develop your weekly posts and your exhibition project.</w:t>
      </w:r>
    </w:p>
    <w:p w14:paraId="2DC0940A" w14:textId="77777777" w:rsidR="004F1778" w:rsidRDefault="004F1778" w:rsidP="004F1778">
      <w:pPr>
        <w:pStyle w:val="ListParagraph"/>
        <w:numPr>
          <w:ilvl w:val="0"/>
          <w:numId w:val="8"/>
        </w:numPr>
        <w:jc w:val="both"/>
      </w:pPr>
      <w:r w:rsidRPr="00477C74">
        <w:t xml:space="preserve">Please arrive to </w:t>
      </w:r>
      <w:r>
        <w:t>our Zoom meetings</w:t>
      </w:r>
      <w:r w:rsidRPr="00477C74">
        <w:t xml:space="preserve"> on time. Late arrivals or early departures will be noted and will negatively affect your </w:t>
      </w:r>
      <w:r>
        <w:t>grade.</w:t>
      </w:r>
    </w:p>
    <w:p w14:paraId="4FFC068B" w14:textId="77777777" w:rsidR="004F1778" w:rsidRPr="00477C74" w:rsidRDefault="004F1778" w:rsidP="004F1778">
      <w:pPr>
        <w:pStyle w:val="ListParagraph"/>
        <w:numPr>
          <w:ilvl w:val="0"/>
          <w:numId w:val="8"/>
        </w:numPr>
        <w:jc w:val="both"/>
      </w:pPr>
      <w:r w:rsidRPr="00477C74">
        <w:t xml:space="preserve">Three or more unexcused absences result in an automatic failure of the class. Excused absences include illness, family emergencies, childcare emergencies, and religious holidays, if discussed in advance. Unexcused absences include appointments and regular job demands. </w:t>
      </w:r>
    </w:p>
    <w:p w14:paraId="1293E435" w14:textId="77777777" w:rsidR="004F1778" w:rsidRPr="00477C74" w:rsidRDefault="004F1778" w:rsidP="004F1778">
      <w:pPr>
        <w:pStyle w:val="ListParagraph"/>
        <w:ind w:left="0"/>
        <w:jc w:val="both"/>
        <w:rPr>
          <w:b/>
          <w:bCs/>
        </w:rPr>
      </w:pPr>
    </w:p>
    <w:p w14:paraId="4EA67356" w14:textId="77777777" w:rsidR="004F1778" w:rsidRPr="00107A98" w:rsidRDefault="004F1778" w:rsidP="004F1778">
      <w:pPr>
        <w:jc w:val="both"/>
        <w:rPr>
          <w:b/>
          <w:bCs/>
        </w:rPr>
      </w:pPr>
      <w:r w:rsidRPr="00107A98">
        <w:rPr>
          <w:b/>
          <w:bCs/>
        </w:rPr>
        <w:t>Weekly Posts</w:t>
      </w:r>
      <w:r>
        <w:rPr>
          <w:b/>
          <w:bCs/>
        </w:rPr>
        <w:t xml:space="preserve">, </w:t>
      </w:r>
      <w:r w:rsidRPr="00107A98">
        <w:rPr>
          <w:b/>
          <w:bCs/>
        </w:rPr>
        <w:t xml:space="preserve">via Blackboard (25% of course grade): </w:t>
      </w:r>
    </w:p>
    <w:p w14:paraId="62A378EA" w14:textId="63D4D201" w:rsidR="004F1778" w:rsidRPr="00183C0A" w:rsidRDefault="004F1778" w:rsidP="004F1778">
      <w:pPr>
        <w:jc w:val="both"/>
      </w:pPr>
      <w:r w:rsidRPr="008C6949">
        <w:rPr>
          <w:rFonts w:eastAsia="Cambria"/>
        </w:rPr>
        <w:t>On weeks with required readings, you will be asked to work in groups and turn in a reading guide on Blackboard.</w:t>
      </w:r>
      <w:r w:rsidRPr="008C6949">
        <w:rPr>
          <w:rFonts w:eastAsia="Cambria"/>
          <w:b/>
          <w:bCs/>
        </w:rPr>
        <w:t xml:space="preserve"> </w:t>
      </w:r>
      <w:r w:rsidRPr="008C6949">
        <w:rPr>
          <w:rFonts w:eastAsia="Cambria"/>
        </w:rPr>
        <w:t>On your reading guide, you will respond to key questions about the required reading and lecture. To such aim, y</w:t>
      </w:r>
      <w:r>
        <w:t>ou will use the final part of the lecture (</w:t>
      </w:r>
      <w:r w:rsidR="00EE60F5">
        <w:t>6:50-7:40 pm</w:t>
      </w:r>
      <w:r>
        <w:t>), and will work under the supervision of the instructor.</w:t>
      </w:r>
    </w:p>
    <w:p w14:paraId="34629E92" w14:textId="77777777" w:rsidR="004F1778" w:rsidRPr="008C6949" w:rsidRDefault="004F1778" w:rsidP="004F1778">
      <w:pPr>
        <w:pStyle w:val="ListParagraph"/>
        <w:numPr>
          <w:ilvl w:val="0"/>
          <w:numId w:val="6"/>
        </w:numPr>
        <w:jc w:val="both"/>
      </w:pPr>
      <w:r w:rsidRPr="00477C74">
        <w:rPr>
          <w:rFonts w:eastAsia="Cambria"/>
        </w:rPr>
        <w:t>Reading guides should be approximately 350-500 words in length</w:t>
      </w:r>
      <w:r>
        <w:rPr>
          <w:rFonts w:eastAsia="Cambria"/>
        </w:rPr>
        <w:t>.</w:t>
      </w:r>
    </w:p>
    <w:p w14:paraId="466A20A7" w14:textId="77777777" w:rsidR="004F1778" w:rsidRPr="00477C74" w:rsidRDefault="004F1778" w:rsidP="004F1778">
      <w:pPr>
        <w:pStyle w:val="ListParagraph"/>
        <w:numPr>
          <w:ilvl w:val="0"/>
          <w:numId w:val="6"/>
        </w:numPr>
        <w:jc w:val="both"/>
      </w:pPr>
      <w:r w:rsidRPr="008C6949">
        <w:rPr>
          <w:b/>
          <w:bCs/>
        </w:rPr>
        <w:t xml:space="preserve">Extra Credit: </w:t>
      </w:r>
      <w:r w:rsidRPr="00477C74">
        <w:t xml:space="preserve">In addition to </w:t>
      </w:r>
      <w:r>
        <w:t xml:space="preserve">the group </w:t>
      </w:r>
      <w:r w:rsidRPr="00477C74">
        <w:t xml:space="preserve">reading guides, </w:t>
      </w:r>
      <w:r>
        <w:t xml:space="preserve">individual </w:t>
      </w:r>
      <w:r w:rsidRPr="00477C74">
        <w:t>students may turn in "extra" reading guides for extra credit. Please contact the instructor if you are interested in submitting one or more “extra” reading guides.</w:t>
      </w:r>
    </w:p>
    <w:p w14:paraId="707389CC" w14:textId="77777777" w:rsidR="004F1778" w:rsidRPr="00477C74" w:rsidRDefault="004F1778" w:rsidP="004F1778">
      <w:pPr>
        <w:jc w:val="both"/>
      </w:pPr>
    </w:p>
    <w:p w14:paraId="1B7A3CDD" w14:textId="77777777" w:rsidR="004F1778" w:rsidRPr="00477C74" w:rsidRDefault="004F1778" w:rsidP="004F1778">
      <w:pPr>
        <w:jc w:val="both"/>
      </w:pPr>
      <w:r w:rsidRPr="00477C74">
        <w:rPr>
          <w:b/>
          <w:bCs/>
        </w:rPr>
        <w:t>Exams</w:t>
      </w:r>
      <w:r>
        <w:rPr>
          <w:b/>
          <w:bCs/>
        </w:rPr>
        <w:t xml:space="preserve"> 1 and 2, via Blackboard (40% of your final grade, 20% each):</w:t>
      </w:r>
    </w:p>
    <w:p w14:paraId="3B7DB789" w14:textId="77777777" w:rsidR="004F1778" w:rsidRPr="00477C74" w:rsidRDefault="004F1778" w:rsidP="004F1778">
      <w:pPr>
        <w:pStyle w:val="ListParagraph"/>
        <w:numPr>
          <w:ilvl w:val="0"/>
          <w:numId w:val="4"/>
        </w:numPr>
        <w:jc w:val="both"/>
      </w:pPr>
      <w:r w:rsidRPr="00477C74">
        <w:rPr>
          <w:rFonts w:eastAsia="Cambria"/>
        </w:rPr>
        <w:t xml:space="preserve">There will be two short exams, each approximately 1 hour in length. Each exam will involve short essay questions. You will need to use and explain </w:t>
      </w:r>
      <w:r>
        <w:rPr>
          <w:rFonts w:eastAsia="Cambria"/>
        </w:rPr>
        <w:t xml:space="preserve">at least </w:t>
      </w:r>
      <w:r w:rsidRPr="00283D31">
        <w:rPr>
          <w:rFonts w:eastAsia="Cambria"/>
          <w:b/>
          <w:bCs/>
          <w:u w:val="single"/>
        </w:rPr>
        <w:t xml:space="preserve">three </w:t>
      </w:r>
      <w:r w:rsidRPr="00477C74">
        <w:rPr>
          <w:rFonts w:eastAsia="Cambria"/>
          <w:b/>
          <w:bCs/>
          <w:u w:val="single"/>
        </w:rPr>
        <w:t xml:space="preserve">artworks and </w:t>
      </w:r>
      <w:r>
        <w:rPr>
          <w:rFonts w:eastAsia="Cambria"/>
          <w:b/>
          <w:bCs/>
          <w:u w:val="single"/>
        </w:rPr>
        <w:t>two of the readings</w:t>
      </w:r>
      <w:r w:rsidRPr="00477C74">
        <w:rPr>
          <w:rFonts w:eastAsia="Cambria"/>
        </w:rPr>
        <w:t>.</w:t>
      </w:r>
    </w:p>
    <w:p w14:paraId="60F6E706" w14:textId="77777777" w:rsidR="004F1778" w:rsidRPr="00477C74" w:rsidRDefault="004F1778" w:rsidP="004F1778">
      <w:pPr>
        <w:pStyle w:val="ListParagraph"/>
        <w:numPr>
          <w:ilvl w:val="0"/>
          <w:numId w:val="4"/>
        </w:numPr>
        <w:jc w:val="both"/>
      </w:pPr>
      <w:r w:rsidRPr="00477C74">
        <w:rPr>
          <w:rFonts w:eastAsia="Cambria"/>
        </w:rPr>
        <w:t xml:space="preserve">To alleviate stress and encourage productive studying, I will hand out a review guide with material that may appear on each exam. </w:t>
      </w:r>
      <w:r w:rsidRPr="00477C74">
        <w:rPr>
          <w:rFonts w:eastAsia="Cambria"/>
          <w:color w:val="000000" w:themeColor="text1"/>
        </w:rPr>
        <w:t xml:space="preserve">Make-up exams will only be given if you inform </w:t>
      </w:r>
      <w:r w:rsidRPr="00477C74">
        <w:rPr>
          <w:rFonts w:eastAsia="Cambria"/>
          <w:color w:val="000000" w:themeColor="text1"/>
        </w:rPr>
        <w:lastRenderedPageBreak/>
        <w:t>me at least two weeks before</w:t>
      </w:r>
      <w:r w:rsidRPr="00477C74">
        <w:rPr>
          <w:rFonts w:eastAsia="Cambria"/>
          <w:b/>
          <w:bCs/>
          <w:color w:val="000000" w:themeColor="text1"/>
        </w:rPr>
        <w:t xml:space="preserve"> </w:t>
      </w:r>
      <w:r w:rsidRPr="00477C74">
        <w:rPr>
          <w:rFonts w:eastAsia="Cambria"/>
          <w:color w:val="000000" w:themeColor="text1"/>
        </w:rPr>
        <w:t>the exam date that you have a serious, unchangeable conflict. Otherwise, if you miss an exam, you will receive a “0”.</w:t>
      </w:r>
    </w:p>
    <w:p w14:paraId="3D266E29" w14:textId="77777777" w:rsidR="004F1778" w:rsidRPr="00477C74" w:rsidRDefault="004F1778" w:rsidP="004F1778">
      <w:pPr>
        <w:jc w:val="both"/>
      </w:pPr>
    </w:p>
    <w:p w14:paraId="065CF6D6" w14:textId="77777777" w:rsidR="004F1778" w:rsidRPr="00477C74" w:rsidRDefault="004F1778" w:rsidP="004F1778">
      <w:pPr>
        <w:jc w:val="both"/>
      </w:pPr>
      <w:r>
        <w:rPr>
          <w:b/>
          <w:bCs/>
        </w:rPr>
        <w:t>Exhibition Project, via Blackboard</w:t>
      </w:r>
      <w:r w:rsidRPr="00477C74">
        <w:rPr>
          <w:b/>
          <w:bCs/>
        </w:rPr>
        <w:t xml:space="preserve"> (2</w:t>
      </w:r>
      <w:r>
        <w:rPr>
          <w:b/>
          <w:bCs/>
        </w:rPr>
        <w:t>5</w:t>
      </w:r>
      <w:r w:rsidRPr="00477C74">
        <w:rPr>
          <w:b/>
          <w:bCs/>
        </w:rPr>
        <w:t>% of course grade):</w:t>
      </w:r>
      <w:r w:rsidRPr="00477C74">
        <w:t xml:space="preserve"> </w:t>
      </w:r>
    </w:p>
    <w:p w14:paraId="37761E59" w14:textId="42B16896" w:rsidR="004F1778" w:rsidRDefault="004F1778" w:rsidP="004F1778">
      <w:pPr>
        <w:jc w:val="both"/>
      </w:pPr>
      <w:r w:rsidRPr="00B968E4">
        <w:t xml:space="preserve">The final course project will ask you to design an art </w:t>
      </w:r>
      <w:r w:rsidRPr="007A0FDF">
        <w:rPr>
          <w:b/>
          <w:bCs/>
        </w:rPr>
        <w:t xml:space="preserve">exhibition </w:t>
      </w:r>
      <w:r>
        <w:t xml:space="preserve">building upon or responding to the online exhibition </w:t>
      </w:r>
      <w:r w:rsidRPr="007A0FDF">
        <w:rPr>
          <w:i/>
          <w:iCs/>
        </w:rPr>
        <w:t>Popular Painters and Other Visionaries</w:t>
      </w:r>
      <w:r>
        <w:t>, currently on view at El Museo del Barrio’s webpage (</w:t>
      </w:r>
      <w:r w:rsidRPr="00C15CA4">
        <w:t>https://popularpainters-elmuseo.org/</w:t>
      </w:r>
      <w:r>
        <w:t>)</w:t>
      </w:r>
      <w:r w:rsidRPr="00B968E4">
        <w:t>.</w:t>
      </w:r>
      <w:r>
        <w:t xml:space="preserve"> You will use the final part of the lecture (</w:t>
      </w:r>
      <w:r w:rsidR="00EE60F5">
        <w:t>7</w:t>
      </w:r>
      <w:r>
        <w:t>:</w:t>
      </w:r>
      <w:r w:rsidR="00EE60F5">
        <w:t>4</w:t>
      </w:r>
      <w:r>
        <w:t>0-8:</w:t>
      </w:r>
      <w:r w:rsidR="00EE60F5">
        <w:t>4</w:t>
      </w:r>
      <w:r>
        <w:t>0 pm) to work in groups and develop this assignment, under the supervision of the instructor.</w:t>
      </w:r>
    </w:p>
    <w:p w14:paraId="4977156C" w14:textId="77777777" w:rsidR="004F1778" w:rsidRDefault="004F1778" w:rsidP="004F1778">
      <w:pPr>
        <w:pStyle w:val="ListParagraph"/>
        <w:numPr>
          <w:ilvl w:val="0"/>
          <w:numId w:val="43"/>
        </w:numPr>
        <w:jc w:val="both"/>
      </w:pPr>
      <w:r>
        <w:t>This is a long-term, group project. You will be expected to use our discussions on race, ethnicity, and racism in this project.</w:t>
      </w:r>
      <w:r w:rsidRPr="007A0FDF">
        <w:t xml:space="preserve"> </w:t>
      </w:r>
      <w:r w:rsidRPr="00B968E4">
        <w:t xml:space="preserve">The assignment will require substantial research and writing, as you will write a </w:t>
      </w:r>
      <w:r w:rsidRPr="00B968E4">
        <w:rPr>
          <w:b/>
          <w:bCs/>
          <w:u w:val="single"/>
        </w:rPr>
        <w:t>curator’s statement</w:t>
      </w:r>
      <w:r w:rsidRPr="00B968E4">
        <w:rPr>
          <w:b/>
          <w:bCs/>
        </w:rPr>
        <w:t xml:space="preserve"> </w:t>
      </w:r>
      <w:r w:rsidRPr="00B968E4">
        <w:t xml:space="preserve">about the exhibition and a label with information on each of the artworks. </w:t>
      </w:r>
      <w:r>
        <w:t>Strong</w:t>
      </w:r>
      <w:r w:rsidRPr="00B968E4">
        <w:t xml:space="preserve"> writing requires revision. </w:t>
      </w:r>
    </w:p>
    <w:p w14:paraId="787DA8F2" w14:textId="43D89139" w:rsidR="004F1778" w:rsidRPr="00B968E4" w:rsidRDefault="004F1778" w:rsidP="004F1778">
      <w:pPr>
        <w:pStyle w:val="ListParagraph"/>
        <w:numPr>
          <w:ilvl w:val="0"/>
          <w:numId w:val="44"/>
        </w:numPr>
        <w:jc w:val="both"/>
      </w:pPr>
      <w:r>
        <w:t xml:space="preserve">This project consists of: 1 progress report (due Oct </w:t>
      </w:r>
      <w:r w:rsidR="00D5551A">
        <w:t>22</w:t>
      </w:r>
      <w:r>
        <w:t xml:space="preserve">), 1 final project (due Dec </w:t>
      </w:r>
      <w:r w:rsidR="006E20C1">
        <w:t>10</w:t>
      </w:r>
      <w:r>
        <w:t xml:space="preserve">). </w:t>
      </w:r>
      <w:r w:rsidRPr="00B968E4">
        <w:t>If an emergency arises, please contact me as soon as possible. All other late assignments will lose one half letter grade (3 points) per day late (an A paper on Thursday becomes an A- on Friday, etc.)</w:t>
      </w:r>
      <w:r>
        <w:t>.</w:t>
      </w:r>
    </w:p>
    <w:p w14:paraId="07C74E85" w14:textId="77777777" w:rsidR="004F1778" w:rsidRPr="00B968E4" w:rsidRDefault="004F1778" w:rsidP="004F1778">
      <w:pPr>
        <w:pStyle w:val="ListParagraph"/>
        <w:numPr>
          <w:ilvl w:val="0"/>
          <w:numId w:val="43"/>
        </w:numPr>
        <w:jc w:val="both"/>
      </w:pPr>
      <w:r w:rsidRPr="00B968E4">
        <w:rPr>
          <w:i/>
          <w:iCs/>
        </w:rPr>
        <w:t>A detailed assignment sheet will be handed out early in the semester.</w:t>
      </w:r>
    </w:p>
    <w:p w14:paraId="041BE883" w14:textId="77777777" w:rsidR="004F1778" w:rsidRDefault="004F1778" w:rsidP="004F1778">
      <w:pPr>
        <w:jc w:val="both"/>
        <w:rPr>
          <w:color w:val="000000" w:themeColor="text1"/>
        </w:rPr>
      </w:pPr>
      <w:r w:rsidRPr="00B968E4">
        <w:rPr>
          <w:color w:val="000000" w:themeColor="text1"/>
        </w:rPr>
        <w:t>________________________________________________</w:t>
      </w:r>
      <w:r>
        <w:rPr>
          <w:color w:val="000000" w:themeColor="text1"/>
        </w:rPr>
        <w:t>_____________________________</w:t>
      </w:r>
    </w:p>
    <w:p w14:paraId="6E440738" w14:textId="77777777" w:rsidR="004F1778" w:rsidRPr="002A68F9" w:rsidRDefault="004F1778" w:rsidP="004F1778">
      <w:pPr>
        <w:jc w:val="both"/>
      </w:pPr>
    </w:p>
    <w:p w14:paraId="42D5EA9A" w14:textId="77777777" w:rsidR="004F1778" w:rsidRPr="00477C74" w:rsidRDefault="004F1778" w:rsidP="004F1778">
      <w:pPr>
        <w:jc w:val="both"/>
        <w:rPr>
          <w:b/>
          <w:bCs/>
        </w:rPr>
      </w:pPr>
      <w:r w:rsidRPr="00477C74">
        <w:rPr>
          <w:b/>
          <w:bCs/>
        </w:rPr>
        <w:t>CUNY Policy Statement</w:t>
      </w:r>
    </w:p>
    <w:p w14:paraId="046B37AC" w14:textId="2395E825" w:rsidR="00D40CE3" w:rsidRPr="00D40CE3" w:rsidRDefault="004F1778" w:rsidP="004F1778">
      <w:pPr>
        <w:rPr>
          <w:bCs/>
        </w:rPr>
      </w:pPr>
      <w:r w:rsidRPr="00477C74">
        <w:t>It is the policy of the City University of New York and the constituent colleges and units of the university to recruit, employ, retain, promote, and provide benefits to employees and to admit and provide services for students without regard to race, color, creed, national origin, ethnicity, ancestry, religion, age, sex, sexual orientation, gender identity, marital status, legally registered domestic partnership status, disability, predisposing genetic characteristics, alienage, citizenship, military or veteran status, or status as a victim of domestic violence.</w:t>
      </w:r>
      <w:r>
        <w:t xml:space="preserve"> </w:t>
      </w:r>
      <w:r w:rsidRPr="00477C74">
        <w:t>Sexual harassment, a form of sex discrimination, is prohibited under the university's Policy Against Sexual Harassment.</w:t>
      </w:r>
      <w:r w:rsidR="00D40CE3" w:rsidRPr="00CF0A6F">
        <w:rPr>
          <w:bCs/>
        </w:rPr>
        <w:t xml:space="preserve"> </w:t>
      </w:r>
    </w:p>
    <w:p w14:paraId="23DE523C" w14:textId="77777777" w:rsidR="0094255C" w:rsidRPr="00477C74" w:rsidRDefault="0094255C" w:rsidP="001857CA">
      <w:pPr>
        <w:jc w:val="both"/>
        <w:sectPr w:rsidR="0094255C" w:rsidRPr="00477C74">
          <w:headerReference w:type="default" r:id="rId8"/>
          <w:footerReference w:type="default" r:id="rId9"/>
          <w:pgSz w:w="12240" w:h="15840"/>
          <w:pgMar w:top="1440" w:right="1440" w:bottom="1440" w:left="1440" w:header="765" w:footer="913" w:gutter="0"/>
          <w:cols w:space="720"/>
        </w:sectPr>
      </w:pPr>
    </w:p>
    <w:p w14:paraId="7BA8665F" w14:textId="00B9D2D8" w:rsidR="007B6F4E" w:rsidRPr="00477C74" w:rsidRDefault="00006F7C" w:rsidP="00EE5265">
      <w:pPr>
        <w:spacing w:before="30"/>
        <w:jc w:val="center"/>
        <w:rPr>
          <w:b/>
          <w:bCs/>
        </w:rPr>
      </w:pPr>
      <w:bookmarkStart w:id="1" w:name="_Hlk487634153"/>
      <w:r w:rsidRPr="00477C74">
        <w:rPr>
          <w:b/>
          <w:bCs/>
        </w:rPr>
        <w:lastRenderedPageBreak/>
        <w:t>S</w:t>
      </w:r>
      <w:r w:rsidR="21D80A58" w:rsidRPr="00477C74">
        <w:rPr>
          <w:b/>
          <w:bCs/>
        </w:rPr>
        <w:t>chedule</w:t>
      </w:r>
      <w:r w:rsidRPr="00477C74">
        <w:rPr>
          <w:b/>
          <w:bCs/>
        </w:rPr>
        <w:t xml:space="preserve"> of classes</w:t>
      </w:r>
    </w:p>
    <w:p w14:paraId="52E56223" w14:textId="77777777" w:rsidR="00DC0423" w:rsidRPr="00477C74" w:rsidRDefault="00DC0423" w:rsidP="001857CA">
      <w:pPr>
        <w:spacing w:before="30"/>
        <w:jc w:val="both"/>
      </w:pPr>
    </w:p>
    <w:p w14:paraId="1E07BDEC" w14:textId="77777777" w:rsidR="007B6F4E" w:rsidRPr="00477C74" w:rsidRDefault="00FF4750" w:rsidP="001857CA">
      <w:pPr>
        <w:jc w:val="both"/>
      </w:pPr>
      <w:r w:rsidRPr="00477C74">
        <w:t xml:space="preserve">All </w:t>
      </w:r>
      <w:r w:rsidRPr="00477C74">
        <w:rPr>
          <w:spacing w:val="-9"/>
        </w:rPr>
        <w:t>r</w:t>
      </w:r>
      <w:r w:rsidRPr="00477C74">
        <w:t>eadings will be made available as links or as PDFs on Blackboa</w:t>
      </w:r>
      <w:r w:rsidRPr="00477C74">
        <w:rPr>
          <w:spacing w:val="-9"/>
        </w:rPr>
        <w:t>r</w:t>
      </w:r>
      <w:r w:rsidRPr="00477C74">
        <w:t>d and a</w:t>
      </w:r>
      <w:r w:rsidRPr="00477C74">
        <w:rPr>
          <w:spacing w:val="-9"/>
        </w:rPr>
        <w:t>r</w:t>
      </w:r>
      <w:r w:rsidRPr="00477C74">
        <w:t>e to be completed</w:t>
      </w:r>
      <w:r w:rsidR="00972122" w:rsidRPr="00477C74">
        <w:t xml:space="preserve"> </w:t>
      </w:r>
      <w:r w:rsidRPr="00477C74">
        <w:t>befo</w:t>
      </w:r>
      <w:r w:rsidRPr="00477C74">
        <w:rPr>
          <w:spacing w:val="-9"/>
        </w:rPr>
        <w:t>r</w:t>
      </w:r>
      <w:r w:rsidRPr="00477C74">
        <w:t xml:space="preserve">e the </w:t>
      </w:r>
      <w:r w:rsidR="00EF6CAA" w:rsidRPr="00477C74">
        <w:t>class</w:t>
      </w:r>
      <w:r w:rsidRPr="00477C74">
        <w:t xml:space="preserve"> they a</w:t>
      </w:r>
      <w:r w:rsidRPr="00477C74">
        <w:rPr>
          <w:spacing w:val="-9"/>
        </w:rPr>
        <w:t>r</w:t>
      </w:r>
      <w:r w:rsidRPr="00477C74">
        <w:t>e assigned fo</w:t>
      </w:r>
      <w:r w:rsidRPr="00477C74">
        <w:rPr>
          <w:spacing w:val="-25"/>
        </w:rPr>
        <w:t>r</w:t>
      </w:r>
      <w:r w:rsidRPr="00477C74">
        <w:t>.</w:t>
      </w:r>
      <w:r w:rsidRPr="00477C74">
        <w:rPr>
          <w:spacing w:val="-4"/>
        </w:rPr>
        <w:t xml:space="preserve"> </w:t>
      </w:r>
      <w:r w:rsidRPr="00477C74">
        <w:t>Assigned materials will appear in the folder cor</w:t>
      </w:r>
      <w:r w:rsidRPr="00477C74">
        <w:rPr>
          <w:spacing w:val="-9"/>
        </w:rPr>
        <w:t>r</w:t>
      </w:r>
      <w:r w:rsidRPr="00477C74">
        <w:t>esponding to</w:t>
      </w:r>
      <w:r w:rsidR="00DC0423" w:rsidRPr="00477C74">
        <w:t xml:space="preserve"> </w:t>
      </w:r>
      <w:r w:rsidRPr="00477C74">
        <w:t xml:space="preserve">the class date under the </w:t>
      </w:r>
      <w:r w:rsidR="00010AB0" w:rsidRPr="00477C74">
        <w:t>“</w:t>
      </w:r>
      <w:r w:rsidRPr="00477C74">
        <w:t>Course Materials</w:t>
      </w:r>
      <w:r w:rsidR="00010AB0" w:rsidRPr="00477C74">
        <w:t>”</w:t>
      </w:r>
      <w:r w:rsidRPr="00477C74">
        <w:t xml:space="preserve"> section.</w:t>
      </w:r>
    </w:p>
    <w:p w14:paraId="5043CB0F" w14:textId="77777777" w:rsidR="002601E0" w:rsidRPr="00477C74" w:rsidRDefault="002601E0" w:rsidP="001857CA">
      <w:pPr>
        <w:jc w:val="both"/>
        <w:rPr>
          <w:u w:color="000000"/>
        </w:rPr>
      </w:pPr>
    </w:p>
    <w:bookmarkEnd w:id="1"/>
    <w:p w14:paraId="763A0F62" w14:textId="77777777" w:rsidR="00B5712B" w:rsidRPr="00477C74" w:rsidRDefault="003E1060" w:rsidP="00B5712B">
      <w:pPr>
        <w:jc w:val="both"/>
        <w:rPr>
          <w:b/>
          <w:bCs/>
        </w:rPr>
      </w:pPr>
      <w:r>
        <w:rPr>
          <w:b/>
          <w:bCs/>
        </w:rPr>
        <w:t>Thu</w:t>
      </w:r>
      <w:r w:rsidR="00CB5BEC" w:rsidRPr="00477C74">
        <w:rPr>
          <w:b/>
          <w:bCs/>
        </w:rPr>
        <w:t xml:space="preserve">, </w:t>
      </w:r>
      <w:r w:rsidR="00CB5BEC">
        <w:rPr>
          <w:b/>
          <w:bCs/>
        </w:rPr>
        <w:t xml:space="preserve">Aug </w:t>
      </w:r>
      <w:r w:rsidR="00CB5BEC" w:rsidRPr="00477C74">
        <w:rPr>
          <w:b/>
          <w:bCs/>
        </w:rPr>
        <w:t>2</w:t>
      </w:r>
      <w:r>
        <w:rPr>
          <w:b/>
          <w:bCs/>
        </w:rPr>
        <w:t>7</w:t>
      </w:r>
      <w:r w:rsidR="00CB5BEC" w:rsidRPr="00477C74">
        <w:rPr>
          <w:b/>
          <w:bCs/>
        </w:rPr>
        <w:t xml:space="preserve">: </w:t>
      </w:r>
      <w:r w:rsidR="00B5712B" w:rsidRPr="00477C74">
        <w:rPr>
          <w:color w:val="000000" w:themeColor="text1"/>
        </w:rPr>
        <w:t>Course Introduction</w:t>
      </w:r>
      <w:r w:rsidR="00B5712B" w:rsidRPr="00477C74">
        <w:t xml:space="preserve"> </w:t>
      </w:r>
      <w:r w:rsidR="00B5712B">
        <w:t xml:space="preserve"> </w:t>
      </w:r>
      <w:r w:rsidR="00B5712B" w:rsidRPr="00477C74">
        <w:t>|</w:t>
      </w:r>
      <w:r w:rsidR="00B5712B">
        <w:t xml:space="preserve"> What is Latin American Art?</w:t>
      </w:r>
    </w:p>
    <w:p w14:paraId="2C6D0788" w14:textId="77777777" w:rsidR="00B5712B" w:rsidRPr="009125CA" w:rsidRDefault="00B5712B" w:rsidP="00B5712B">
      <w:pPr>
        <w:jc w:val="both"/>
        <w:rPr>
          <w:i/>
          <w:iCs/>
        </w:rPr>
      </w:pPr>
      <w:r w:rsidRPr="009125CA">
        <w:rPr>
          <w:i/>
          <w:iCs/>
        </w:rPr>
        <w:t>Suggested</w:t>
      </w:r>
      <w:r>
        <w:rPr>
          <w:i/>
          <w:iCs/>
        </w:rPr>
        <w:t xml:space="preserve"> readings</w:t>
      </w:r>
      <w:r w:rsidRPr="009125CA">
        <w:rPr>
          <w:i/>
          <w:iCs/>
        </w:rPr>
        <w:t>:</w:t>
      </w:r>
    </w:p>
    <w:p w14:paraId="6DC6B9A8" w14:textId="77777777" w:rsidR="00B5712B" w:rsidRPr="009125CA" w:rsidRDefault="00B5712B" w:rsidP="00B5712B">
      <w:pPr>
        <w:pStyle w:val="ListParagraph"/>
        <w:numPr>
          <w:ilvl w:val="0"/>
          <w:numId w:val="45"/>
        </w:numPr>
        <w:jc w:val="both"/>
      </w:pPr>
      <w:r w:rsidRPr="009125CA">
        <w:t>Héctor Olea, Mari Carmen Ramírez, Tomás Ybarra-</w:t>
      </w:r>
      <w:proofErr w:type="spellStart"/>
      <w:r w:rsidRPr="009125CA">
        <w:t>Frausto</w:t>
      </w:r>
      <w:proofErr w:type="spellEnd"/>
      <w:r w:rsidRPr="009125CA">
        <w:t xml:space="preserve">, “Resisting Categories,” in </w:t>
      </w:r>
      <w:r w:rsidRPr="009125CA">
        <w:rPr>
          <w:i/>
          <w:iCs/>
        </w:rPr>
        <w:t>Resisting Categories: Latin American and/or Latino?</w:t>
      </w:r>
      <w:r w:rsidRPr="009125CA">
        <w:t xml:space="preserve"> (Houston</w:t>
      </w:r>
      <w:r>
        <w:t>,</w:t>
      </w:r>
      <w:r w:rsidRPr="009125CA">
        <w:t xml:space="preserve"> The Museum of Fine Arts, 2012), 40-48.</w:t>
      </w:r>
    </w:p>
    <w:p w14:paraId="7BCD4648" w14:textId="77777777" w:rsidR="00B5712B" w:rsidRPr="009125CA" w:rsidRDefault="00B5712B" w:rsidP="00B5712B">
      <w:pPr>
        <w:pStyle w:val="ListParagraph"/>
        <w:numPr>
          <w:ilvl w:val="0"/>
          <w:numId w:val="45"/>
        </w:numPr>
        <w:jc w:val="both"/>
      </w:pPr>
      <w:r w:rsidRPr="009125CA">
        <w:rPr>
          <w:color w:val="201F1E"/>
          <w:bdr w:val="none" w:sz="0" w:space="0" w:color="auto" w:frame="1"/>
          <w:shd w:val="clear" w:color="auto" w:fill="FFFFFF"/>
        </w:rPr>
        <w:t xml:space="preserve">James </w:t>
      </w:r>
      <w:proofErr w:type="spellStart"/>
      <w:r w:rsidRPr="009125CA">
        <w:rPr>
          <w:color w:val="201F1E"/>
          <w:bdr w:val="none" w:sz="0" w:space="0" w:color="auto" w:frame="1"/>
          <w:shd w:val="clear" w:color="auto" w:fill="FFFFFF"/>
        </w:rPr>
        <w:t>Oles</w:t>
      </w:r>
      <w:proofErr w:type="spellEnd"/>
      <w:r w:rsidRPr="009125CA">
        <w:rPr>
          <w:color w:val="201F1E"/>
          <w:bdr w:val="none" w:sz="0" w:space="0" w:color="auto" w:frame="1"/>
          <w:shd w:val="clear" w:color="auto" w:fill="FFFFFF"/>
        </w:rPr>
        <w:t xml:space="preserve">, “Art in </w:t>
      </w:r>
      <w:proofErr w:type="spellStart"/>
      <w:r w:rsidRPr="009125CA">
        <w:rPr>
          <w:color w:val="201F1E"/>
          <w:bdr w:val="none" w:sz="0" w:space="0" w:color="auto" w:frame="1"/>
          <w:shd w:val="clear" w:color="auto" w:fill="FFFFFF"/>
        </w:rPr>
        <w:t>Latin_America</w:t>
      </w:r>
      <w:proofErr w:type="spellEnd"/>
      <w:r w:rsidRPr="009125CA">
        <w:rPr>
          <w:color w:val="201F1E"/>
          <w:bdr w:val="none" w:sz="0" w:space="0" w:color="auto" w:frame="1"/>
          <w:shd w:val="clear" w:color="auto" w:fill="FFFFFF"/>
        </w:rPr>
        <w:t>: Filling the Blanks” (section “A Curatorial Model”), in </w:t>
      </w:r>
      <w:proofErr w:type="spellStart"/>
      <w:r w:rsidRPr="009125CA">
        <w:rPr>
          <w:i/>
          <w:iCs/>
          <w:color w:val="201F1E"/>
          <w:bdr w:val="none" w:sz="0" w:space="0" w:color="auto" w:frame="1"/>
          <w:shd w:val="clear" w:color="auto" w:fill="FFFFFF"/>
        </w:rPr>
        <w:t>Art_Latin_America</w:t>
      </w:r>
      <w:proofErr w:type="spellEnd"/>
      <w:r w:rsidRPr="009125CA">
        <w:rPr>
          <w:i/>
          <w:iCs/>
          <w:color w:val="201F1E"/>
          <w:bdr w:val="none" w:sz="0" w:space="0" w:color="auto" w:frame="1"/>
          <w:shd w:val="clear" w:color="auto" w:fill="FFFFFF"/>
        </w:rPr>
        <w:t>: Against the Survey</w:t>
      </w:r>
      <w:r w:rsidRPr="009125CA">
        <w:rPr>
          <w:color w:val="201F1E"/>
          <w:bdr w:val="none" w:sz="0" w:space="0" w:color="auto" w:frame="1"/>
          <w:shd w:val="clear" w:color="auto" w:fill="FFFFFF"/>
        </w:rPr>
        <w:t> (University of Texas Press, 2019), 8-12.</w:t>
      </w:r>
      <w:r w:rsidRPr="009125CA">
        <w:rPr>
          <w:color w:val="201F1E"/>
          <w:sz w:val="23"/>
          <w:szCs w:val="23"/>
          <w:shd w:val="clear" w:color="auto" w:fill="FFFFFF"/>
        </w:rPr>
        <w:t>  </w:t>
      </w:r>
    </w:p>
    <w:p w14:paraId="0D0E39DC" w14:textId="77777777" w:rsidR="00B5712B" w:rsidRDefault="00B5712B" w:rsidP="00B5712B">
      <w:pPr>
        <w:jc w:val="both"/>
      </w:pPr>
    </w:p>
    <w:p w14:paraId="75CE7094" w14:textId="77777777" w:rsidR="00B5712B" w:rsidRPr="00A854DC" w:rsidRDefault="00B5712B" w:rsidP="00B5712B">
      <w:pPr>
        <w:jc w:val="center"/>
        <w:rPr>
          <w:b/>
          <w:bCs/>
        </w:rPr>
      </w:pPr>
      <w:r w:rsidRPr="00A854DC">
        <w:rPr>
          <w:b/>
          <w:bCs/>
        </w:rPr>
        <w:t>Colonial Art</w:t>
      </w:r>
    </w:p>
    <w:p w14:paraId="1C3A41B8" w14:textId="77777777" w:rsidR="00CB5BEC" w:rsidRPr="00477C74" w:rsidRDefault="00CB5BEC" w:rsidP="00CB5BEC"/>
    <w:p w14:paraId="6A75C0D8" w14:textId="77777777" w:rsidR="00B5712B" w:rsidRPr="00477C74" w:rsidRDefault="003E1060" w:rsidP="00B5712B">
      <w:pPr>
        <w:jc w:val="both"/>
      </w:pPr>
      <w:r>
        <w:rPr>
          <w:b/>
          <w:bCs/>
        </w:rPr>
        <w:t>Thu</w:t>
      </w:r>
      <w:r w:rsidRPr="00477C74">
        <w:rPr>
          <w:b/>
          <w:bCs/>
        </w:rPr>
        <w:t>,</w:t>
      </w:r>
      <w:r w:rsidR="00CB5BEC" w:rsidRPr="00477C74">
        <w:rPr>
          <w:b/>
          <w:bCs/>
        </w:rPr>
        <w:t xml:space="preserve"> </w:t>
      </w:r>
      <w:r w:rsidR="00CB5BEC">
        <w:rPr>
          <w:b/>
          <w:bCs/>
        </w:rPr>
        <w:t xml:space="preserve">Sep </w:t>
      </w:r>
      <w:r>
        <w:rPr>
          <w:b/>
          <w:bCs/>
        </w:rPr>
        <w:t>3</w:t>
      </w:r>
      <w:r w:rsidR="00CB5BEC" w:rsidRPr="00477C74">
        <w:rPr>
          <w:b/>
          <w:bCs/>
        </w:rPr>
        <w:t xml:space="preserve">: </w:t>
      </w:r>
      <w:r w:rsidR="00B5712B" w:rsidRPr="007B3770">
        <w:t xml:space="preserve">Race in </w:t>
      </w:r>
      <w:r w:rsidR="00B5712B">
        <w:t xml:space="preserve">modern </w:t>
      </w:r>
      <w:r w:rsidR="00B5712B" w:rsidRPr="007B3770">
        <w:t>La</w:t>
      </w:r>
      <w:r w:rsidR="00B5712B">
        <w:t xml:space="preserve">tin America </w:t>
      </w:r>
      <w:r w:rsidR="00B5712B" w:rsidRPr="00477C74">
        <w:t>|</w:t>
      </w:r>
      <w:r w:rsidR="00B5712B">
        <w:t xml:space="preserve"> </w:t>
      </w:r>
      <w:proofErr w:type="spellStart"/>
      <w:r w:rsidR="00B5712B" w:rsidRPr="00742E8B">
        <w:rPr>
          <w:i/>
          <w:iCs/>
        </w:rPr>
        <w:t>Casta</w:t>
      </w:r>
      <w:proofErr w:type="spellEnd"/>
      <w:r w:rsidR="00B5712B">
        <w:t xml:space="preserve"> Paintings in Mexico and Peru</w:t>
      </w:r>
    </w:p>
    <w:p w14:paraId="42741382" w14:textId="77777777" w:rsidR="00B5712B" w:rsidRDefault="00B5712B" w:rsidP="00B5712B">
      <w:pPr>
        <w:jc w:val="both"/>
      </w:pPr>
      <w:r w:rsidRPr="009125CA">
        <w:rPr>
          <w:i/>
          <w:iCs/>
        </w:rPr>
        <w:t>Required</w:t>
      </w:r>
      <w:r>
        <w:rPr>
          <w:i/>
          <w:iCs/>
        </w:rPr>
        <w:t xml:space="preserve"> reading</w:t>
      </w:r>
      <w:r>
        <w:t>:</w:t>
      </w:r>
    </w:p>
    <w:p w14:paraId="7A1D316C" w14:textId="77777777" w:rsidR="00B5712B" w:rsidRDefault="00B5712B" w:rsidP="00B5712B">
      <w:pPr>
        <w:pStyle w:val="ListParagraph"/>
        <w:numPr>
          <w:ilvl w:val="0"/>
          <w:numId w:val="46"/>
        </w:numPr>
        <w:jc w:val="both"/>
      </w:pPr>
      <w:r>
        <w:t>Marisol de la Cadena, “</w:t>
      </w:r>
      <w:r w:rsidRPr="003B370C">
        <w:t>Reconstructing Race: Racism, Culture and Mestizaje in Latin America</w:t>
      </w:r>
      <w:r>
        <w:t xml:space="preserve">,” </w:t>
      </w:r>
      <w:r w:rsidRPr="003B370C">
        <w:rPr>
          <w:i/>
          <w:iCs/>
        </w:rPr>
        <w:t>NACLA Report on the Americas</w:t>
      </w:r>
      <w:r>
        <w:t xml:space="preserve"> 34, 6 (2001).</w:t>
      </w:r>
    </w:p>
    <w:p w14:paraId="4CFDFC36" w14:textId="77777777" w:rsidR="00B5712B" w:rsidRDefault="00B5712B" w:rsidP="00B5712B">
      <w:pPr>
        <w:jc w:val="both"/>
      </w:pPr>
      <w:r w:rsidRPr="009125CA">
        <w:rPr>
          <w:i/>
          <w:iCs/>
        </w:rPr>
        <w:t>Suggested</w:t>
      </w:r>
      <w:r>
        <w:rPr>
          <w:i/>
          <w:iCs/>
        </w:rPr>
        <w:t xml:space="preserve"> reading</w:t>
      </w:r>
      <w:r>
        <w:t>:</w:t>
      </w:r>
    </w:p>
    <w:p w14:paraId="46C186BF" w14:textId="77777777" w:rsidR="00B5712B" w:rsidRPr="00EE07E3" w:rsidRDefault="00B5712B" w:rsidP="00B5712B">
      <w:pPr>
        <w:pStyle w:val="ListParagraph"/>
        <w:numPr>
          <w:ilvl w:val="0"/>
          <w:numId w:val="46"/>
        </w:numPr>
        <w:jc w:val="both"/>
        <w:rPr>
          <w:lang w:val="es-ES"/>
        </w:rPr>
      </w:pPr>
      <w:r w:rsidRPr="00EE07E3">
        <w:rPr>
          <w:lang w:val="es-ES"/>
        </w:rPr>
        <w:t xml:space="preserve">“Cumbre Aconcagua. </w:t>
      </w:r>
      <w:proofErr w:type="spellStart"/>
      <w:r w:rsidRPr="00EE07E3">
        <w:rPr>
          <w:lang w:val="es-ES"/>
        </w:rPr>
        <w:t>Part</w:t>
      </w:r>
      <w:proofErr w:type="spellEnd"/>
      <w:r w:rsidRPr="00EE07E3">
        <w:rPr>
          <w:lang w:val="es-ES"/>
        </w:rPr>
        <w:t xml:space="preserve"> </w:t>
      </w:r>
      <w:proofErr w:type="spellStart"/>
      <w:r w:rsidRPr="00EE07E3">
        <w:rPr>
          <w:lang w:val="es-ES"/>
        </w:rPr>
        <w:t>Three</w:t>
      </w:r>
      <w:proofErr w:type="spellEnd"/>
      <w:r w:rsidRPr="00EE07E3">
        <w:rPr>
          <w:lang w:val="es-ES"/>
        </w:rPr>
        <w:t>. La memoria del agua (</w:t>
      </w:r>
      <w:proofErr w:type="spellStart"/>
      <w:r w:rsidRPr="00EE07E3">
        <w:rPr>
          <w:lang w:val="es-ES"/>
        </w:rPr>
        <w:t>Talk</w:t>
      </w:r>
      <w:proofErr w:type="spellEnd"/>
      <w:r w:rsidRPr="00EE07E3">
        <w:rPr>
          <w:lang w:val="es-ES"/>
        </w:rPr>
        <w:t xml:space="preserve"> </w:t>
      </w:r>
      <w:proofErr w:type="spellStart"/>
      <w:r w:rsidRPr="00EE07E3">
        <w:rPr>
          <w:lang w:val="es-ES"/>
        </w:rPr>
        <w:t>between</w:t>
      </w:r>
      <w:proofErr w:type="spellEnd"/>
      <w:r w:rsidRPr="00EE07E3">
        <w:rPr>
          <w:lang w:val="es-ES"/>
        </w:rPr>
        <w:t xml:space="preserve"> artista Cecilia Vicuña and </w:t>
      </w:r>
      <w:proofErr w:type="spellStart"/>
      <w:r>
        <w:rPr>
          <w:lang w:val="es-ES"/>
        </w:rPr>
        <w:t>scholar</w:t>
      </w:r>
      <w:proofErr w:type="spellEnd"/>
      <w:r w:rsidRPr="00EE07E3">
        <w:rPr>
          <w:lang w:val="es-ES"/>
        </w:rPr>
        <w:t xml:space="preserve"> Marisol de la Cadena),” </w:t>
      </w:r>
      <w:proofErr w:type="spellStart"/>
      <w:r w:rsidRPr="00EE07E3">
        <w:rPr>
          <w:lang w:val="es-ES"/>
        </w:rPr>
        <w:t>Wed</w:t>
      </w:r>
      <w:proofErr w:type="spellEnd"/>
      <w:r w:rsidRPr="00EE07E3">
        <w:rPr>
          <w:lang w:val="es-ES"/>
        </w:rPr>
        <w:t xml:space="preserve">, </w:t>
      </w:r>
      <w:proofErr w:type="spellStart"/>
      <w:r w:rsidRPr="00EE07E3">
        <w:rPr>
          <w:lang w:val="es-ES"/>
        </w:rPr>
        <w:t>Sep</w:t>
      </w:r>
      <w:proofErr w:type="spellEnd"/>
      <w:r w:rsidRPr="00EE07E3">
        <w:rPr>
          <w:lang w:val="es-ES"/>
        </w:rPr>
        <w:t xml:space="preserve"> 9, 5:00 p.m., https://www.moma.org/calendar/events/6682</w:t>
      </w:r>
    </w:p>
    <w:p w14:paraId="01F7F8FA" w14:textId="4647EBA8" w:rsidR="00CB5BEC" w:rsidRDefault="00B5712B" w:rsidP="00CB5BEC">
      <w:pPr>
        <w:pStyle w:val="ListParagraph"/>
        <w:numPr>
          <w:ilvl w:val="0"/>
          <w:numId w:val="46"/>
        </w:numPr>
        <w:jc w:val="both"/>
      </w:pPr>
      <w:r>
        <w:t xml:space="preserve">James </w:t>
      </w:r>
      <w:proofErr w:type="spellStart"/>
      <w:r>
        <w:t>Oles</w:t>
      </w:r>
      <w:proofErr w:type="spellEnd"/>
      <w:r>
        <w:t>, “</w:t>
      </w:r>
      <w:proofErr w:type="spellStart"/>
      <w:r>
        <w:t>Casta</w:t>
      </w:r>
      <w:proofErr w:type="spellEnd"/>
      <w:r>
        <w:t xml:space="preserve"> paintings,” in Art and Architecture in Mexico (Thames and Hudson, 2014), 114-121. </w:t>
      </w:r>
      <w:r w:rsidR="00CB5BEC">
        <w:t xml:space="preserve"> </w:t>
      </w:r>
    </w:p>
    <w:p w14:paraId="21174D17" w14:textId="77777777" w:rsidR="00CB5BEC" w:rsidRPr="00477C74" w:rsidRDefault="00CB5BEC" w:rsidP="00CB5BEC"/>
    <w:p w14:paraId="19A9B336" w14:textId="77777777" w:rsidR="001F21FC" w:rsidRDefault="003E1060" w:rsidP="001F21FC">
      <w:pPr>
        <w:jc w:val="both"/>
      </w:pPr>
      <w:r>
        <w:rPr>
          <w:b/>
          <w:bCs/>
        </w:rPr>
        <w:t>Thu</w:t>
      </w:r>
      <w:r w:rsidRPr="00477C74">
        <w:rPr>
          <w:b/>
          <w:bCs/>
        </w:rPr>
        <w:t>,</w:t>
      </w:r>
      <w:r w:rsidR="00CB5BEC" w:rsidRPr="00477C74">
        <w:rPr>
          <w:b/>
          <w:bCs/>
        </w:rPr>
        <w:t xml:space="preserve"> </w:t>
      </w:r>
      <w:r w:rsidR="00CB5BEC">
        <w:rPr>
          <w:b/>
          <w:bCs/>
        </w:rPr>
        <w:t xml:space="preserve">Sep </w:t>
      </w:r>
      <w:r>
        <w:rPr>
          <w:b/>
          <w:bCs/>
        </w:rPr>
        <w:t>10</w:t>
      </w:r>
      <w:r w:rsidR="00CB5BEC" w:rsidRPr="00477C74">
        <w:t xml:space="preserve">: </w:t>
      </w:r>
      <w:r w:rsidR="001F21FC">
        <w:t xml:space="preserve">Before the Fine Arts: Afrodiasporic and Indigenous </w:t>
      </w:r>
      <w:proofErr w:type="spellStart"/>
      <w:r w:rsidR="001F21FC" w:rsidRPr="007A0FDF">
        <w:rPr>
          <w:i/>
          <w:iCs/>
        </w:rPr>
        <w:t>Artesanos</w:t>
      </w:r>
      <w:proofErr w:type="spellEnd"/>
    </w:p>
    <w:p w14:paraId="1E4CCD73" w14:textId="77777777" w:rsidR="001F21FC" w:rsidRDefault="001F21FC" w:rsidP="001F21FC">
      <w:pPr>
        <w:jc w:val="both"/>
      </w:pPr>
      <w:r w:rsidRPr="009125CA">
        <w:rPr>
          <w:i/>
          <w:iCs/>
        </w:rPr>
        <w:t>Required</w:t>
      </w:r>
      <w:r>
        <w:rPr>
          <w:i/>
          <w:iCs/>
        </w:rPr>
        <w:t xml:space="preserve"> reading</w:t>
      </w:r>
      <w:r>
        <w:t>:</w:t>
      </w:r>
    </w:p>
    <w:p w14:paraId="03727C6A" w14:textId="77777777" w:rsidR="001F21FC" w:rsidRPr="00983CCE" w:rsidRDefault="001F21FC" w:rsidP="001F21FC">
      <w:pPr>
        <w:pStyle w:val="ListParagraph"/>
        <w:numPr>
          <w:ilvl w:val="0"/>
          <w:numId w:val="46"/>
        </w:numPr>
        <w:jc w:val="both"/>
      </w:pPr>
      <w:r w:rsidRPr="00983CCE">
        <w:t>Alejandro de la Fuente, “</w:t>
      </w:r>
      <w:proofErr w:type="spellStart"/>
      <w:r w:rsidRPr="00983CCE">
        <w:t>AfroLatin</w:t>
      </w:r>
      <w:proofErr w:type="spellEnd"/>
      <w:r w:rsidRPr="00983CCE">
        <w:t xml:space="preserve"> American Art,” in </w:t>
      </w:r>
      <w:r w:rsidRPr="00D43CAB">
        <w:rPr>
          <w:i/>
          <w:iCs/>
        </w:rPr>
        <w:t>Afro-Latin American Studies: An Introduction</w:t>
      </w:r>
      <w:r>
        <w:t xml:space="preserve"> (</w:t>
      </w:r>
      <w:r w:rsidRPr="00D43CAB">
        <w:t>Cambridge University Press, 2018</w:t>
      </w:r>
      <w:r>
        <w:t>), selection of intro.</w:t>
      </w:r>
    </w:p>
    <w:p w14:paraId="5A1B947F" w14:textId="77777777" w:rsidR="001F21FC" w:rsidRPr="00D43CAB" w:rsidRDefault="001F21FC" w:rsidP="001F21FC">
      <w:pPr>
        <w:jc w:val="both"/>
        <w:rPr>
          <w:i/>
          <w:iCs/>
        </w:rPr>
      </w:pPr>
    </w:p>
    <w:p w14:paraId="6F1CA97F" w14:textId="77777777" w:rsidR="001F21FC" w:rsidRPr="00A854DC" w:rsidRDefault="001F21FC" w:rsidP="001F21FC">
      <w:pPr>
        <w:jc w:val="center"/>
        <w:rPr>
          <w:b/>
          <w:bCs/>
        </w:rPr>
      </w:pPr>
      <w:r>
        <w:rPr>
          <w:b/>
          <w:bCs/>
        </w:rPr>
        <w:t>19</w:t>
      </w:r>
      <w:r w:rsidRPr="00A854DC">
        <w:rPr>
          <w:b/>
          <w:bCs/>
          <w:vertAlign w:val="superscript"/>
        </w:rPr>
        <w:t>th</w:t>
      </w:r>
      <w:r>
        <w:rPr>
          <w:b/>
          <w:bCs/>
        </w:rPr>
        <w:t xml:space="preserve"> Century</w:t>
      </w:r>
      <w:r w:rsidRPr="00A854DC">
        <w:rPr>
          <w:b/>
          <w:bCs/>
        </w:rPr>
        <w:t xml:space="preserve"> Art</w:t>
      </w:r>
    </w:p>
    <w:p w14:paraId="5CC3CE41" w14:textId="77777777" w:rsidR="001F21FC" w:rsidRDefault="001F21FC" w:rsidP="00CB5BEC">
      <w:pPr>
        <w:rPr>
          <w:b/>
          <w:bCs/>
        </w:rPr>
      </w:pPr>
    </w:p>
    <w:p w14:paraId="2E29E977" w14:textId="77777777" w:rsidR="001F21FC" w:rsidRPr="00477C74" w:rsidRDefault="003E1060" w:rsidP="001F21FC">
      <w:pPr>
        <w:jc w:val="both"/>
      </w:pPr>
      <w:r>
        <w:rPr>
          <w:b/>
          <w:bCs/>
        </w:rPr>
        <w:t>Thu</w:t>
      </w:r>
      <w:r w:rsidRPr="00477C74">
        <w:rPr>
          <w:b/>
          <w:bCs/>
        </w:rPr>
        <w:t>,</w:t>
      </w:r>
      <w:r w:rsidR="00CB5BEC" w:rsidRPr="00477C74">
        <w:rPr>
          <w:b/>
          <w:bCs/>
        </w:rPr>
        <w:t xml:space="preserve"> </w:t>
      </w:r>
      <w:r w:rsidR="00CB5BEC">
        <w:rPr>
          <w:b/>
          <w:bCs/>
        </w:rPr>
        <w:t>Sep 1</w:t>
      </w:r>
      <w:r>
        <w:rPr>
          <w:b/>
          <w:bCs/>
        </w:rPr>
        <w:t>7</w:t>
      </w:r>
      <w:r w:rsidR="00CB5BEC" w:rsidRPr="00477C74">
        <w:rPr>
          <w:b/>
          <w:bCs/>
        </w:rPr>
        <w:t xml:space="preserve">: </w:t>
      </w:r>
      <w:r w:rsidR="001F21FC" w:rsidRPr="007B3770">
        <w:t>Blackness and</w:t>
      </w:r>
      <w:r w:rsidR="001F21FC">
        <w:rPr>
          <w:b/>
          <w:bCs/>
        </w:rPr>
        <w:t xml:space="preserve"> </w:t>
      </w:r>
      <w:r w:rsidR="001F21FC">
        <w:rPr>
          <w:rStyle w:val="normaltextrun"/>
          <w:rFonts w:eastAsiaTheme="majorEastAsia"/>
          <w:color w:val="000000"/>
          <w:shd w:val="clear" w:color="auto" w:fill="FFFFFF"/>
        </w:rPr>
        <w:t>The Haitian Revolution</w:t>
      </w:r>
    </w:p>
    <w:p w14:paraId="18EE38E0" w14:textId="77777777" w:rsidR="001F21FC" w:rsidRDefault="001F21FC" w:rsidP="001F21FC">
      <w:pPr>
        <w:jc w:val="both"/>
      </w:pPr>
      <w:r w:rsidRPr="009125CA">
        <w:rPr>
          <w:i/>
          <w:iCs/>
        </w:rPr>
        <w:t>Required</w:t>
      </w:r>
      <w:r>
        <w:rPr>
          <w:i/>
          <w:iCs/>
        </w:rPr>
        <w:t xml:space="preserve"> reading</w:t>
      </w:r>
      <w:r>
        <w:t>:</w:t>
      </w:r>
    </w:p>
    <w:p w14:paraId="06089729" w14:textId="77777777" w:rsidR="001F21FC" w:rsidRDefault="001F21FC" w:rsidP="001F21FC">
      <w:pPr>
        <w:pStyle w:val="ListParagraph"/>
        <w:numPr>
          <w:ilvl w:val="0"/>
          <w:numId w:val="46"/>
        </w:numPr>
        <w:jc w:val="both"/>
      </w:pPr>
      <w:proofErr w:type="spellStart"/>
      <w:r w:rsidRPr="2BE3F1EB">
        <w:t>Gérald</w:t>
      </w:r>
      <w:proofErr w:type="spellEnd"/>
      <w:r w:rsidRPr="2BE3F1EB">
        <w:t xml:space="preserve"> Alexis, “The Caribbean in the Hour of Haiti,” in </w:t>
      </w:r>
      <w:r w:rsidRPr="2BE3F1EB">
        <w:rPr>
          <w:i/>
          <w:iCs/>
        </w:rPr>
        <w:t>Caribbean Art at the Crossroads of the World</w:t>
      </w:r>
      <w:r w:rsidRPr="2BE3F1EB">
        <w:t xml:space="preserve">, ed. </w:t>
      </w:r>
      <w:r w:rsidRPr="00B43FA1">
        <w:rPr>
          <w:lang w:val="es-ES"/>
        </w:rPr>
        <w:t xml:space="preserve">Deborah </w:t>
      </w:r>
      <w:proofErr w:type="spellStart"/>
      <w:r w:rsidRPr="00B43FA1">
        <w:rPr>
          <w:lang w:val="es-ES"/>
        </w:rPr>
        <w:t>Cullen</w:t>
      </w:r>
      <w:proofErr w:type="spellEnd"/>
      <w:r w:rsidRPr="00B43FA1">
        <w:rPr>
          <w:lang w:val="es-ES"/>
        </w:rPr>
        <w:t xml:space="preserve"> (El Museo del Barrio, 2012), 107-23.</w:t>
      </w:r>
    </w:p>
    <w:p w14:paraId="6B470814" w14:textId="129BB2B3" w:rsidR="00CB5BEC" w:rsidRPr="00477C74" w:rsidRDefault="00CB5BEC" w:rsidP="001F21FC">
      <w:pPr>
        <w:rPr>
          <w:b/>
          <w:bCs/>
        </w:rPr>
      </w:pPr>
    </w:p>
    <w:p w14:paraId="574021C8" w14:textId="77777777" w:rsidR="001F21FC" w:rsidRPr="008A0FD6" w:rsidRDefault="003E1060" w:rsidP="001F21FC">
      <w:pPr>
        <w:jc w:val="both"/>
      </w:pPr>
      <w:r>
        <w:rPr>
          <w:b/>
          <w:bCs/>
        </w:rPr>
        <w:t>Thu</w:t>
      </w:r>
      <w:r w:rsidRPr="00477C74">
        <w:rPr>
          <w:b/>
          <w:bCs/>
        </w:rPr>
        <w:t>,</w:t>
      </w:r>
      <w:r w:rsidR="00CB5BEC" w:rsidRPr="00477C74">
        <w:rPr>
          <w:b/>
          <w:bCs/>
        </w:rPr>
        <w:t xml:space="preserve"> </w:t>
      </w:r>
      <w:r w:rsidR="00CB5BEC">
        <w:rPr>
          <w:b/>
          <w:bCs/>
        </w:rPr>
        <w:t>Sep 2</w:t>
      </w:r>
      <w:r>
        <w:rPr>
          <w:b/>
          <w:bCs/>
        </w:rPr>
        <w:t>4</w:t>
      </w:r>
      <w:r w:rsidR="00CB5BEC" w:rsidRPr="00477C74">
        <w:rPr>
          <w:b/>
          <w:bCs/>
        </w:rPr>
        <w:t>:</w:t>
      </w:r>
      <w:r w:rsidR="00CB5BEC" w:rsidRPr="00477C74">
        <w:t xml:space="preserve"> </w:t>
      </w:r>
      <w:r w:rsidR="001F21FC">
        <w:t>Race and Neoclassical Art in Mexico and the U.S.</w:t>
      </w:r>
    </w:p>
    <w:p w14:paraId="525CE8BF" w14:textId="77777777" w:rsidR="001F21FC" w:rsidRDefault="001F21FC" w:rsidP="001F21FC">
      <w:pPr>
        <w:jc w:val="both"/>
      </w:pPr>
      <w:r w:rsidRPr="009125CA">
        <w:rPr>
          <w:i/>
          <w:iCs/>
        </w:rPr>
        <w:t>Required</w:t>
      </w:r>
      <w:r>
        <w:rPr>
          <w:i/>
          <w:iCs/>
        </w:rPr>
        <w:t xml:space="preserve"> reading</w:t>
      </w:r>
      <w:r>
        <w:t>:</w:t>
      </w:r>
    </w:p>
    <w:p w14:paraId="5159D83A" w14:textId="77777777" w:rsidR="001F21FC" w:rsidRDefault="001F21FC" w:rsidP="001F21FC">
      <w:pPr>
        <w:pStyle w:val="ListParagraph"/>
        <w:numPr>
          <w:ilvl w:val="0"/>
          <w:numId w:val="46"/>
        </w:numPr>
        <w:jc w:val="both"/>
      </w:pPr>
      <w:r w:rsidRPr="2BE3F1EB">
        <w:t xml:space="preserve">Stacie </w:t>
      </w:r>
      <w:proofErr w:type="spellStart"/>
      <w:r w:rsidRPr="2BE3F1EB">
        <w:t>Widdifield</w:t>
      </w:r>
      <w:proofErr w:type="spellEnd"/>
      <w:r w:rsidRPr="2BE3F1EB">
        <w:t xml:space="preserve">, “Dispossession, Assimilation, and the Image of the Indian in Late-Nineteenth-Century Mexican Painting,” </w:t>
      </w:r>
      <w:r w:rsidRPr="2BE3F1EB">
        <w:rPr>
          <w:i/>
          <w:iCs/>
        </w:rPr>
        <w:t>Art Journal</w:t>
      </w:r>
      <w:r w:rsidRPr="2BE3F1EB">
        <w:t xml:space="preserve"> 49, 2 (Summer 1990), 125-132.</w:t>
      </w:r>
    </w:p>
    <w:p w14:paraId="7EC91809" w14:textId="77777777" w:rsidR="001F21FC" w:rsidRDefault="001F21FC" w:rsidP="001F21FC">
      <w:pPr>
        <w:jc w:val="both"/>
      </w:pPr>
      <w:r w:rsidRPr="009125CA">
        <w:rPr>
          <w:i/>
          <w:iCs/>
        </w:rPr>
        <w:t>Suggested</w:t>
      </w:r>
      <w:r>
        <w:rPr>
          <w:i/>
          <w:iCs/>
        </w:rPr>
        <w:t xml:space="preserve"> reading</w:t>
      </w:r>
      <w:r>
        <w:t>:</w:t>
      </w:r>
    </w:p>
    <w:p w14:paraId="03AC11DA" w14:textId="77777777" w:rsidR="001F21FC" w:rsidRDefault="001F21FC" w:rsidP="001F21FC">
      <w:pPr>
        <w:pStyle w:val="ListParagraph"/>
        <w:numPr>
          <w:ilvl w:val="0"/>
          <w:numId w:val="46"/>
        </w:numPr>
        <w:jc w:val="both"/>
      </w:pPr>
      <w:r>
        <w:lastRenderedPageBreak/>
        <w:t xml:space="preserve">Natalia </w:t>
      </w:r>
      <w:proofErr w:type="spellStart"/>
      <w:r>
        <w:t>Majluf</w:t>
      </w:r>
      <w:proofErr w:type="spellEnd"/>
      <w:r>
        <w:t xml:space="preserve">, “‘Ce </w:t>
      </w:r>
      <w:proofErr w:type="spellStart"/>
      <w:r>
        <w:t>n'est</w:t>
      </w:r>
      <w:proofErr w:type="spellEnd"/>
      <w:r>
        <w:t xml:space="preserve"> pas le </w:t>
      </w:r>
      <w:proofErr w:type="spellStart"/>
      <w:r>
        <w:t>Pérou</w:t>
      </w:r>
      <w:proofErr w:type="spellEnd"/>
      <w:r>
        <w:t xml:space="preserve">,’ or, the Failure of Authenticity: Marginal Cosmopolitans at the Paris Universal Exhibition of 1855, </w:t>
      </w:r>
      <w:r w:rsidRPr="006C7257">
        <w:rPr>
          <w:i/>
          <w:iCs/>
        </w:rPr>
        <w:t>Critical Inquiry</w:t>
      </w:r>
      <w:r>
        <w:t xml:space="preserve"> 23, 4 (Summer, 1997), 868-893.</w:t>
      </w:r>
    </w:p>
    <w:p w14:paraId="739A0521" w14:textId="7B357FFB" w:rsidR="00CB5BEC" w:rsidRPr="00477C74" w:rsidRDefault="00CB5BEC" w:rsidP="001F21FC"/>
    <w:p w14:paraId="3160582A" w14:textId="77777777" w:rsidR="001F21FC" w:rsidRDefault="003E1060" w:rsidP="001F21FC">
      <w:pPr>
        <w:spacing w:line="259" w:lineRule="auto"/>
        <w:jc w:val="both"/>
      </w:pPr>
      <w:r>
        <w:rPr>
          <w:b/>
          <w:bCs/>
        </w:rPr>
        <w:t>Thu</w:t>
      </w:r>
      <w:r w:rsidRPr="00477C74">
        <w:rPr>
          <w:b/>
          <w:bCs/>
        </w:rPr>
        <w:t>,</w:t>
      </w:r>
      <w:r w:rsidR="00CB5BEC" w:rsidRPr="00477C74">
        <w:rPr>
          <w:b/>
          <w:bCs/>
        </w:rPr>
        <w:t xml:space="preserve"> </w:t>
      </w:r>
      <w:r>
        <w:rPr>
          <w:b/>
          <w:bCs/>
        </w:rPr>
        <w:t>Oct 1</w:t>
      </w:r>
      <w:r w:rsidR="00CB5BEC" w:rsidRPr="00477C74">
        <w:rPr>
          <w:b/>
          <w:bCs/>
        </w:rPr>
        <w:t>:</w:t>
      </w:r>
      <w:r w:rsidR="00CB5BEC" w:rsidRPr="008A0FD6">
        <w:t xml:space="preserve"> </w:t>
      </w:r>
      <w:r w:rsidR="001F21FC">
        <w:t>Putting Race in its Place: Landscape and Academic Painting</w:t>
      </w:r>
    </w:p>
    <w:p w14:paraId="58230E43" w14:textId="77777777" w:rsidR="001F21FC" w:rsidRPr="00BB76EE" w:rsidRDefault="001F21FC" w:rsidP="001F21FC">
      <w:pPr>
        <w:jc w:val="both"/>
      </w:pPr>
      <w:r w:rsidRPr="00BB76EE">
        <w:rPr>
          <w:i/>
          <w:iCs/>
        </w:rPr>
        <w:t>Required reading</w:t>
      </w:r>
      <w:r w:rsidRPr="00BB76EE">
        <w:t>:</w:t>
      </w:r>
    </w:p>
    <w:p w14:paraId="53E6F35C" w14:textId="77777777" w:rsidR="001F21FC" w:rsidRDefault="001F21FC" w:rsidP="001F21FC">
      <w:pPr>
        <w:pStyle w:val="ListParagraph"/>
        <w:numPr>
          <w:ilvl w:val="0"/>
          <w:numId w:val="46"/>
        </w:numPr>
        <w:jc w:val="both"/>
      </w:pPr>
      <w:r w:rsidRPr="00BB76EE">
        <w:t>Edward J</w:t>
      </w:r>
      <w:r>
        <w:t xml:space="preserve">.  </w:t>
      </w:r>
      <w:r w:rsidRPr="00BB76EE">
        <w:t>Sullivan</w:t>
      </w:r>
      <w:r>
        <w:t xml:space="preserve">, </w:t>
      </w:r>
      <w:r w:rsidRPr="0033263C">
        <w:rPr>
          <w:i/>
          <w:iCs/>
        </w:rPr>
        <w:t>F</w:t>
      </w:r>
      <w:r w:rsidRPr="00BB76EE">
        <w:rPr>
          <w:i/>
          <w:iCs/>
        </w:rPr>
        <w:t xml:space="preserve">rom San Juan to Paris and </w:t>
      </w:r>
      <w:r>
        <w:rPr>
          <w:i/>
          <w:iCs/>
        </w:rPr>
        <w:t>B</w:t>
      </w:r>
      <w:r w:rsidRPr="00BB76EE">
        <w:rPr>
          <w:i/>
          <w:iCs/>
        </w:rPr>
        <w:t xml:space="preserve">ack: Francisco </w:t>
      </w:r>
      <w:proofErr w:type="spellStart"/>
      <w:r w:rsidRPr="00BB76EE">
        <w:rPr>
          <w:i/>
          <w:iCs/>
        </w:rPr>
        <w:t>Oller</w:t>
      </w:r>
      <w:proofErr w:type="spellEnd"/>
      <w:r w:rsidRPr="00BB76EE">
        <w:rPr>
          <w:i/>
          <w:iCs/>
        </w:rPr>
        <w:t xml:space="preserve"> and </w:t>
      </w:r>
      <w:proofErr w:type="spellStart"/>
      <w:r w:rsidRPr="00BB76EE">
        <w:rPr>
          <w:i/>
          <w:iCs/>
        </w:rPr>
        <w:t>Carribean</w:t>
      </w:r>
      <w:proofErr w:type="spellEnd"/>
      <w:r w:rsidRPr="00BB76EE">
        <w:rPr>
          <w:i/>
          <w:iCs/>
        </w:rPr>
        <w:t xml:space="preserve"> Art in the Era of Impressionism</w:t>
      </w:r>
      <w:r w:rsidRPr="00BB76EE">
        <w:t xml:space="preserve"> </w:t>
      </w:r>
      <w:r>
        <w:t>(</w:t>
      </w:r>
      <w:r w:rsidRPr="00BB76EE">
        <w:t>2014</w:t>
      </w:r>
      <w:r>
        <w:t>), chap. 2.</w:t>
      </w:r>
    </w:p>
    <w:p w14:paraId="5E12F426" w14:textId="77777777" w:rsidR="001F21FC" w:rsidRDefault="001F21FC" w:rsidP="001F21FC">
      <w:pPr>
        <w:jc w:val="both"/>
        <w:rPr>
          <w:b/>
          <w:bCs/>
        </w:rPr>
      </w:pPr>
    </w:p>
    <w:p w14:paraId="182D4CF2" w14:textId="77777777" w:rsidR="001F21FC" w:rsidRDefault="001F21FC" w:rsidP="001F21FC">
      <w:pPr>
        <w:jc w:val="center"/>
        <w:rPr>
          <w:b/>
          <w:bCs/>
        </w:rPr>
      </w:pPr>
      <w:proofErr w:type="spellStart"/>
      <w:r>
        <w:rPr>
          <w:b/>
          <w:bCs/>
        </w:rPr>
        <w:t>Modernismos</w:t>
      </w:r>
      <w:proofErr w:type="spellEnd"/>
    </w:p>
    <w:p w14:paraId="41B6BA2D" w14:textId="1CED8C0D" w:rsidR="00CB5BEC" w:rsidRPr="00477C74" w:rsidRDefault="00CB5BEC" w:rsidP="001F21FC"/>
    <w:p w14:paraId="3610CFCE" w14:textId="77777777" w:rsidR="001F21FC" w:rsidRPr="00477C74" w:rsidRDefault="003E1060" w:rsidP="001F21FC">
      <w:pPr>
        <w:jc w:val="both"/>
      </w:pPr>
      <w:r>
        <w:rPr>
          <w:b/>
          <w:bCs/>
        </w:rPr>
        <w:t>Thu</w:t>
      </w:r>
      <w:r w:rsidRPr="00477C74">
        <w:rPr>
          <w:b/>
          <w:bCs/>
        </w:rPr>
        <w:t>,</w:t>
      </w:r>
      <w:r w:rsidR="00CB5BEC" w:rsidRPr="008A0FD6">
        <w:rPr>
          <w:b/>
          <w:bCs/>
        </w:rPr>
        <w:t xml:space="preserve"> Oct </w:t>
      </w:r>
      <w:r>
        <w:rPr>
          <w:b/>
          <w:bCs/>
        </w:rPr>
        <w:t>8</w:t>
      </w:r>
      <w:r w:rsidR="00CB5BEC" w:rsidRPr="008A0FD6">
        <w:rPr>
          <w:b/>
          <w:bCs/>
        </w:rPr>
        <w:t>:</w:t>
      </w:r>
      <w:r w:rsidR="00CB5BEC" w:rsidRPr="008A0FD6">
        <w:t xml:space="preserve"> </w:t>
      </w:r>
      <w:proofErr w:type="spellStart"/>
      <w:r w:rsidR="001F21FC">
        <w:rPr>
          <w:rStyle w:val="normaltextrun"/>
          <w:rFonts w:eastAsiaTheme="majorEastAsia"/>
          <w:color w:val="000000"/>
          <w:shd w:val="clear" w:color="auto" w:fill="FFFFFF"/>
        </w:rPr>
        <w:t>Tarsila</w:t>
      </w:r>
      <w:proofErr w:type="spellEnd"/>
      <w:r w:rsidR="001F21FC">
        <w:rPr>
          <w:rStyle w:val="normaltextrun"/>
          <w:rFonts w:eastAsiaTheme="majorEastAsia"/>
          <w:color w:val="000000"/>
          <w:shd w:val="clear" w:color="auto" w:fill="FFFFFF"/>
        </w:rPr>
        <w:t> do Amaral: Gender and Race in 1920s Brazil</w:t>
      </w:r>
    </w:p>
    <w:p w14:paraId="3E00E874" w14:textId="77777777" w:rsidR="001F21FC" w:rsidRDefault="001F21FC" w:rsidP="001F21FC">
      <w:pPr>
        <w:jc w:val="both"/>
      </w:pPr>
      <w:r w:rsidRPr="009125CA">
        <w:rPr>
          <w:i/>
          <w:iCs/>
        </w:rPr>
        <w:t>Required</w:t>
      </w:r>
      <w:r>
        <w:rPr>
          <w:i/>
          <w:iCs/>
        </w:rPr>
        <w:t xml:space="preserve"> reading</w:t>
      </w:r>
      <w:r>
        <w:t>:</w:t>
      </w:r>
    </w:p>
    <w:p w14:paraId="43E28315" w14:textId="77777777" w:rsidR="001F21FC" w:rsidRPr="00A854DC" w:rsidRDefault="001F21FC" w:rsidP="001F21FC">
      <w:pPr>
        <w:pStyle w:val="ListParagraph"/>
        <w:numPr>
          <w:ilvl w:val="0"/>
          <w:numId w:val="46"/>
        </w:numPr>
        <w:jc w:val="both"/>
        <w:rPr>
          <w:lang w:val="es-ES"/>
        </w:rPr>
      </w:pPr>
      <w:r w:rsidRPr="2BE3F1EB">
        <w:t xml:space="preserve">Maria Castro, “Both </w:t>
      </w:r>
      <w:proofErr w:type="spellStart"/>
      <w:r w:rsidRPr="2BE3F1EB">
        <w:t>Paulista</w:t>
      </w:r>
      <w:proofErr w:type="spellEnd"/>
      <w:r w:rsidRPr="2BE3F1EB">
        <w:t xml:space="preserve"> and Parisian: Racial Thinking in </w:t>
      </w:r>
      <w:r w:rsidRPr="003C2309">
        <w:rPr>
          <w:i/>
          <w:iCs/>
        </w:rPr>
        <w:t xml:space="preserve">A </w:t>
      </w:r>
      <w:proofErr w:type="spellStart"/>
      <w:r w:rsidRPr="003C2309">
        <w:rPr>
          <w:i/>
          <w:iCs/>
        </w:rPr>
        <w:t>negra</w:t>
      </w:r>
      <w:proofErr w:type="spellEnd"/>
      <w:r w:rsidRPr="2BE3F1EB">
        <w:t xml:space="preserve">,” in </w:t>
      </w:r>
      <w:proofErr w:type="spellStart"/>
      <w:r w:rsidRPr="2BE3F1EB">
        <w:rPr>
          <w:i/>
          <w:iCs/>
        </w:rPr>
        <w:t>Tarsila</w:t>
      </w:r>
      <w:proofErr w:type="spellEnd"/>
      <w:r w:rsidRPr="2BE3F1EB">
        <w:rPr>
          <w:i/>
          <w:iCs/>
        </w:rPr>
        <w:t xml:space="preserve"> Popular,</w:t>
      </w:r>
      <w:r w:rsidRPr="2BE3F1EB">
        <w:t xml:space="preserve"> ed. </w:t>
      </w:r>
      <w:r w:rsidRPr="00D248FD">
        <w:rPr>
          <w:lang w:val="es-ES"/>
        </w:rPr>
        <w:t xml:space="preserve">Adriano Pedrosa (São Paulo: </w:t>
      </w:r>
      <w:proofErr w:type="spellStart"/>
      <w:r w:rsidRPr="00D248FD">
        <w:rPr>
          <w:lang w:val="es-ES"/>
        </w:rPr>
        <w:t>Museu</w:t>
      </w:r>
      <w:proofErr w:type="spellEnd"/>
      <w:r w:rsidRPr="00D248FD">
        <w:rPr>
          <w:lang w:val="es-ES"/>
        </w:rPr>
        <w:t xml:space="preserve"> de Arte de São Paulo, 2019).</w:t>
      </w:r>
    </w:p>
    <w:p w14:paraId="63CB8768" w14:textId="77777777" w:rsidR="001F21FC" w:rsidRDefault="001F21FC" w:rsidP="001F21FC">
      <w:pPr>
        <w:jc w:val="both"/>
      </w:pPr>
      <w:r w:rsidRPr="009125CA">
        <w:rPr>
          <w:i/>
          <w:iCs/>
        </w:rPr>
        <w:t>Suggested</w:t>
      </w:r>
      <w:r>
        <w:rPr>
          <w:i/>
          <w:iCs/>
        </w:rPr>
        <w:t xml:space="preserve"> reading</w:t>
      </w:r>
      <w:r>
        <w:t>:</w:t>
      </w:r>
    </w:p>
    <w:p w14:paraId="280556B9" w14:textId="512D71B6" w:rsidR="00CB5BEC" w:rsidRPr="00477C74" w:rsidRDefault="001F21FC" w:rsidP="001F21FC">
      <w:pPr>
        <w:pStyle w:val="ListParagraph"/>
        <w:numPr>
          <w:ilvl w:val="0"/>
          <w:numId w:val="46"/>
        </w:numPr>
        <w:jc w:val="both"/>
      </w:pPr>
      <w:r>
        <w:t xml:space="preserve">Gillian Sneed, “Anita Malfatti and </w:t>
      </w:r>
      <w:proofErr w:type="spellStart"/>
      <w:r>
        <w:t>Tarsila</w:t>
      </w:r>
      <w:proofErr w:type="spellEnd"/>
      <w:r>
        <w:t xml:space="preserve"> do Amaral: Gender, ‘</w:t>
      </w:r>
      <w:proofErr w:type="spellStart"/>
      <w:r>
        <w:t>Brasilidade</w:t>
      </w:r>
      <w:proofErr w:type="spellEnd"/>
      <w:r>
        <w:t xml:space="preserve">,’ and the Modernist Landscape,” </w:t>
      </w:r>
      <w:r w:rsidRPr="006C7257">
        <w:rPr>
          <w:i/>
          <w:iCs/>
        </w:rPr>
        <w:t>Woman’s Art Journal</w:t>
      </w:r>
      <w:r>
        <w:t xml:space="preserve"> 34, n. 1 (2013).</w:t>
      </w:r>
    </w:p>
    <w:p w14:paraId="6FDCC0C9" w14:textId="77777777" w:rsidR="00CB5BEC" w:rsidRPr="00477C74" w:rsidRDefault="00CB5BEC" w:rsidP="00CB5BEC">
      <w:pPr>
        <w:spacing w:line="259" w:lineRule="auto"/>
      </w:pPr>
    </w:p>
    <w:p w14:paraId="4D8CD615" w14:textId="77777777" w:rsidR="00947699" w:rsidRPr="00203B50" w:rsidRDefault="003E1060" w:rsidP="00947699">
      <w:pPr>
        <w:jc w:val="both"/>
      </w:pPr>
      <w:r>
        <w:rPr>
          <w:b/>
          <w:bCs/>
        </w:rPr>
        <w:t>Thu</w:t>
      </w:r>
      <w:r w:rsidRPr="00477C74">
        <w:rPr>
          <w:b/>
          <w:bCs/>
        </w:rPr>
        <w:t>,</w:t>
      </w:r>
      <w:r w:rsidR="00CB5BEC" w:rsidRPr="00477C74">
        <w:rPr>
          <w:b/>
          <w:bCs/>
        </w:rPr>
        <w:t xml:space="preserve"> </w:t>
      </w:r>
      <w:r w:rsidR="00CB5BEC">
        <w:rPr>
          <w:b/>
          <w:bCs/>
        </w:rPr>
        <w:t xml:space="preserve">Oct </w:t>
      </w:r>
      <w:r>
        <w:rPr>
          <w:b/>
          <w:bCs/>
        </w:rPr>
        <w:t>15</w:t>
      </w:r>
      <w:r w:rsidR="00CB5BEC" w:rsidRPr="00477C74">
        <w:rPr>
          <w:b/>
          <w:bCs/>
        </w:rPr>
        <w:t xml:space="preserve">: </w:t>
      </w:r>
      <w:r w:rsidR="00947699" w:rsidRPr="00051638">
        <w:rPr>
          <w:i/>
          <w:iCs/>
        </w:rPr>
        <w:t>Mestizaje</w:t>
      </w:r>
      <w:r w:rsidR="00947699">
        <w:t xml:space="preserve"> and Blackness in Cuba, the D.R., and Haiti</w:t>
      </w:r>
    </w:p>
    <w:p w14:paraId="2EFDB8E6" w14:textId="77777777" w:rsidR="00947699" w:rsidRPr="000C0A82" w:rsidRDefault="00947699" w:rsidP="00947699">
      <w:pPr>
        <w:jc w:val="both"/>
      </w:pPr>
      <w:r w:rsidRPr="009125CA">
        <w:rPr>
          <w:i/>
          <w:iCs/>
        </w:rPr>
        <w:t>Required</w:t>
      </w:r>
      <w:r>
        <w:rPr>
          <w:i/>
          <w:iCs/>
        </w:rPr>
        <w:t xml:space="preserve"> reading</w:t>
      </w:r>
      <w:r>
        <w:t>:</w:t>
      </w:r>
    </w:p>
    <w:p w14:paraId="56AB1E27" w14:textId="77777777" w:rsidR="00947699" w:rsidRPr="000C0A82" w:rsidRDefault="00947699" w:rsidP="00947699">
      <w:pPr>
        <w:pStyle w:val="ListParagraph"/>
        <w:numPr>
          <w:ilvl w:val="0"/>
          <w:numId w:val="46"/>
        </w:numPr>
        <w:spacing w:line="259" w:lineRule="auto"/>
        <w:jc w:val="both"/>
      </w:pPr>
      <w:r w:rsidRPr="000C0A82">
        <w:t>Terri Geis</w:t>
      </w:r>
      <w:r>
        <w:t>, “</w:t>
      </w:r>
      <w:r w:rsidRPr="000C0A82">
        <w:t>Myth, History and Repetition: André Breton and Vodou in Haiti</w:t>
      </w:r>
      <w:r>
        <w:t xml:space="preserve">,” </w:t>
      </w:r>
      <w:r w:rsidRPr="000C0A82">
        <w:rPr>
          <w:i/>
          <w:iCs/>
        </w:rPr>
        <w:t>South Central Revie</w:t>
      </w:r>
      <w:r>
        <w:rPr>
          <w:i/>
          <w:iCs/>
        </w:rPr>
        <w:t>w</w:t>
      </w:r>
      <w:r w:rsidRPr="000C0A82">
        <w:t xml:space="preserve"> 32, </w:t>
      </w:r>
      <w:r>
        <w:t>n</w:t>
      </w:r>
      <w:r w:rsidRPr="000C0A82">
        <w:t xml:space="preserve"> 1</w:t>
      </w:r>
      <w:r>
        <w:t xml:space="preserve"> (</w:t>
      </w:r>
      <w:r w:rsidRPr="000C0A82">
        <w:t>Spring 2015</w:t>
      </w:r>
      <w:r>
        <w:t xml:space="preserve">), </w:t>
      </w:r>
      <w:r w:rsidRPr="000C0A82">
        <w:t>56-75</w:t>
      </w:r>
      <w:r>
        <w:t>.</w:t>
      </w:r>
    </w:p>
    <w:p w14:paraId="7DB0ACC2" w14:textId="77777777" w:rsidR="00947699" w:rsidRDefault="00947699" w:rsidP="00947699">
      <w:pPr>
        <w:jc w:val="both"/>
      </w:pPr>
      <w:r w:rsidRPr="009125CA">
        <w:rPr>
          <w:i/>
          <w:iCs/>
        </w:rPr>
        <w:t>Suggested</w:t>
      </w:r>
      <w:r>
        <w:rPr>
          <w:i/>
          <w:iCs/>
        </w:rPr>
        <w:t xml:space="preserve"> reading</w:t>
      </w:r>
      <w:r>
        <w:t>:</w:t>
      </w:r>
    </w:p>
    <w:p w14:paraId="7DE09292" w14:textId="77777777" w:rsidR="00947699" w:rsidRDefault="00947699" w:rsidP="00947699">
      <w:pPr>
        <w:pStyle w:val="ListParagraph"/>
        <w:numPr>
          <w:ilvl w:val="0"/>
          <w:numId w:val="46"/>
        </w:numPr>
        <w:jc w:val="both"/>
      </w:pPr>
      <w:r>
        <w:t>Gerardo Mosquera, “</w:t>
      </w:r>
      <w:r w:rsidRPr="00F42826">
        <w:t>Africa in the Art of Latin America</w:t>
      </w:r>
      <w:r>
        <w:t>,</w:t>
      </w:r>
      <w:r w:rsidRPr="00F42826">
        <w:t xml:space="preserve">” </w:t>
      </w:r>
      <w:r w:rsidRPr="00F42826">
        <w:rPr>
          <w:i/>
        </w:rPr>
        <w:t>Art Journal</w:t>
      </w:r>
      <w:r w:rsidRPr="00F42826">
        <w:t xml:space="preserve"> (Winter 1992), 30-</w:t>
      </w:r>
      <w:r>
        <w:t>3</w:t>
      </w:r>
      <w:r w:rsidRPr="00F42826">
        <w:t>8.</w:t>
      </w:r>
    </w:p>
    <w:p w14:paraId="6ACEC918" w14:textId="77777777" w:rsidR="00CB5BEC" w:rsidRPr="00477C74" w:rsidRDefault="00CB5BEC" w:rsidP="00CB5BEC">
      <w:pPr>
        <w:spacing w:line="259" w:lineRule="auto"/>
      </w:pPr>
    </w:p>
    <w:p w14:paraId="6326BF64" w14:textId="49AD9734" w:rsidR="00CB5BEC" w:rsidRDefault="003E1060" w:rsidP="00CB5BEC">
      <w:r w:rsidRPr="001F21FC">
        <w:rPr>
          <w:b/>
          <w:bCs/>
          <w:highlight w:val="green"/>
        </w:rPr>
        <w:t>Thu,</w:t>
      </w:r>
      <w:r w:rsidR="00CB5BEC" w:rsidRPr="001F21FC">
        <w:rPr>
          <w:b/>
          <w:bCs/>
          <w:highlight w:val="green"/>
        </w:rPr>
        <w:t xml:space="preserve"> Oct 2</w:t>
      </w:r>
      <w:r w:rsidRPr="001F21FC">
        <w:rPr>
          <w:b/>
          <w:bCs/>
          <w:highlight w:val="green"/>
        </w:rPr>
        <w:t>2</w:t>
      </w:r>
      <w:r w:rsidR="00CB5BEC" w:rsidRPr="001F21FC">
        <w:rPr>
          <w:b/>
          <w:bCs/>
          <w:highlight w:val="green"/>
        </w:rPr>
        <w:t>:</w:t>
      </w:r>
      <w:r w:rsidR="00CB5BEC" w:rsidRPr="001F21FC">
        <w:rPr>
          <w:highlight w:val="green"/>
        </w:rPr>
        <w:t xml:space="preserve"> </w:t>
      </w:r>
      <w:r w:rsidR="001F21FC" w:rsidRPr="001F21FC">
        <w:rPr>
          <w:b/>
          <w:bCs/>
          <w:highlight w:val="green"/>
        </w:rPr>
        <w:t>First Exam</w:t>
      </w:r>
      <w:r w:rsidR="001F21FC" w:rsidRPr="001F21FC">
        <w:rPr>
          <w:highlight w:val="green"/>
        </w:rPr>
        <w:t xml:space="preserve"> </w:t>
      </w:r>
      <w:r w:rsidR="001F21FC" w:rsidRPr="00477C74">
        <w:rPr>
          <w:b/>
          <w:bCs/>
        </w:rPr>
        <w:t xml:space="preserve"> </w:t>
      </w:r>
      <w:r w:rsidR="001F21FC" w:rsidRPr="00477C74">
        <w:t>(same time than lecture)</w:t>
      </w:r>
    </w:p>
    <w:p w14:paraId="43D01A68" w14:textId="77777777" w:rsidR="00383F84" w:rsidRPr="00947699" w:rsidRDefault="00383F84" w:rsidP="00383F84">
      <w:pPr>
        <w:spacing w:line="259" w:lineRule="auto"/>
        <w:jc w:val="both"/>
        <w:rPr>
          <w:b/>
          <w:bCs/>
          <w:i/>
          <w:iCs/>
        </w:rPr>
      </w:pPr>
      <w:r w:rsidRPr="007A20C9">
        <w:rPr>
          <w:b/>
          <w:bCs/>
          <w:i/>
          <w:iCs/>
        </w:rPr>
        <w:t>On this day, you will submit your Progress Report for the Exhibition Project</w:t>
      </w:r>
    </w:p>
    <w:p w14:paraId="238E6F53" w14:textId="77777777" w:rsidR="001F21FC" w:rsidRPr="00477C74" w:rsidRDefault="001F21FC" w:rsidP="00CB5BEC"/>
    <w:p w14:paraId="0252798D" w14:textId="77777777" w:rsidR="00947699" w:rsidRPr="00947699" w:rsidRDefault="003E1060" w:rsidP="00947699">
      <w:pPr>
        <w:jc w:val="both"/>
        <w:rPr>
          <w:b/>
          <w:bCs/>
          <w:highlight w:val="yellow"/>
        </w:rPr>
      </w:pPr>
      <w:r>
        <w:rPr>
          <w:b/>
          <w:bCs/>
        </w:rPr>
        <w:t>Thu</w:t>
      </w:r>
      <w:r w:rsidRPr="00477C74">
        <w:rPr>
          <w:b/>
          <w:bCs/>
        </w:rPr>
        <w:t>,</w:t>
      </w:r>
      <w:r w:rsidR="00CB5BEC" w:rsidRPr="00203B50">
        <w:rPr>
          <w:b/>
          <w:bCs/>
        </w:rPr>
        <w:t xml:space="preserve"> Oct 2</w:t>
      </w:r>
      <w:r>
        <w:rPr>
          <w:b/>
          <w:bCs/>
        </w:rPr>
        <w:t>9</w:t>
      </w:r>
      <w:r w:rsidR="00CB5BEC" w:rsidRPr="00203B50">
        <w:rPr>
          <w:b/>
          <w:bCs/>
        </w:rPr>
        <w:t>:</w:t>
      </w:r>
      <w:r w:rsidR="00CB5BEC" w:rsidRPr="00203B50">
        <w:t xml:space="preserve"> </w:t>
      </w:r>
      <w:r w:rsidR="00947699" w:rsidRPr="00947699">
        <w:rPr>
          <w:i/>
          <w:iCs/>
        </w:rPr>
        <w:t>Los Tres Grandes:</w:t>
      </w:r>
      <w:r w:rsidR="00947699" w:rsidRPr="00947699">
        <w:t xml:space="preserve"> </w:t>
      </w:r>
      <w:proofErr w:type="spellStart"/>
      <w:r w:rsidR="00947699" w:rsidRPr="00947699">
        <w:rPr>
          <w:rStyle w:val="normaltextrun"/>
          <w:rFonts w:eastAsiaTheme="majorEastAsia"/>
          <w:i/>
          <w:iCs/>
          <w:color w:val="000000"/>
          <w:shd w:val="clear" w:color="auto" w:fill="FFFFFF"/>
        </w:rPr>
        <w:t>Indigenismo</w:t>
      </w:r>
      <w:proofErr w:type="spellEnd"/>
      <w:r w:rsidR="00947699" w:rsidRPr="00947699">
        <w:rPr>
          <w:rStyle w:val="normaltextrun"/>
          <w:rFonts w:eastAsiaTheme="majorEastAsia"/>
          <w:color w:val="000000"/>
          <w:shd w:val="clear" w:color="auto" w:fill="FFFFFF"/>
        </w:rPr>
        <w:t xml:space="preserve"> and the Mexican Revolution</w:t>
      </w:r>
    </w:p>
    <w:p w14:paraId="310DB6BE" w14:textId="77777777" w:rsidR="00947699" w:rsidRDefault="00947699" w:rsidP="00947699">
      <w:pPr>
        <w:jc w:val="both"/>
      </w:pPr>
      <w:r w:rsidRPr="009125CA">
        <w:rPr>
          <w:i/>
          <w:iCs/>
        </w:rPr>
        <w:t>Required</w:t>
      </w:r>
      <w:r>
        <w:rPr>
          <w:i/>
          <w:iCs/>
        </w:rPr>
        <w:t xml:space="preserve"> reading</w:t>
      </w:r>
      <w:r>
        <w:t>:</w:t>
      </w:r>
    </w:p>
    <w:p w14:paraId="075170A7" w14:textId="64146055" w:rsidR="00CB5BEC" w:rsidRDefault="00947699" w:rsidP="00CB5BEC">
      <w:pPr>
        <w:pStyle w:val="ListParagraph"/>
        <w:numPr>
          <w:ilvl w:val="0"/>
          <w:numId w:val="46"/>
        </w:numPr>
        <w:jc w:val="both"/>
      </w:pPr>
      <w:r w:rsidRPr="2BE3F1EB">
        <w:t xml:space="preserve">Adriana Zavala, </w:t>
      </w:r>
      <w:r w:rsidRPr="2BE3F1EB">
        <w:rPr>
          <w:i/>
          <w:iCs/>
        </w:rPr>
        <w:t>Becoming Modern, Becoming Tradition: Women, Gender, and Representation in Mexican Art</w:t>
      </w:r>
      <w:r w:rsidRPr="2BE3F1EB">
        <w:t xml:space="preserve"> (University Park: Pennsylvania State University Press, 2010), chapter 5.</w:t>
      </w:r>
    </w:p>
    <w:p w14:paraId="013AC421" w14:textId="77777777" w:rsidR="00383F84" w:rsidRPr="004F643F" w:rsidRDefault="00383F84" w:rsidP="00975F6E">
      <w:pPr>
        <w:jc w:val="both"/>
        <w:rPr>
          <w:b/>
          <w:bCs/>
        </w:rPr>
      </w:pPr>
    </w:p>
    <w:p w14:paraId="0882CA08" w14:textId="7CC08853" w:rsidR="00975F6E" w:rsidRDefault="003E1060" w:rsidP="00975F6E">
      <w:pPr>
        <w:jc w:val="both"/>
        <w:rPr>
          <w:rStyle w:val="normaltextrun"/>
          <w:rFonts w:eastAsiaTheme="majorEastAsia"/>
          <w:color w:val="000000"/>
          <w:shd w:val="clear" w:color="auto" w:fill="FFFFFF"/>
          <w:lang w:val="es-ES"/>
        </w:rPr>
      </w:pPr>
      <w:proofErr w:type="spellStart"/>
      <w:r w:rsidRPr="003E1060">
        <w:rPr>
          <w:b/>
          <w:bCs/>
          <w:lang w:val="es-ES"/>
        </w:rPr>
        <w:t>Thu</w:t>
      </w:r>
      <w:proofErr w:type="spellEnd"/>
      <w:r w:rsidRPr="003E1060">
        <w:rPr>
          <w:b/>
          <w:bCs/>
          <w:lang w:val="es-ES"/>
        </w:rPr>
        <w:t>,</w:t>
      </w:r>
      <w:r w:rsidR="00CB5BEC" w:rsidRPr="00203B50">
        <w:rPr>
          <w:b/>
          <w:bCs/>
          <w:lang w:val="es-ES"/>
        </w:rPr>
        <w:t xml:space="preserve"> Nov </w:t>
      </w:r>
      <w:r>
        <w:rPr>
          <w:b/>
          <w:bCs/>
          <w:lang w:val="es-ES"/>
        </w:rPr>
        <w:t>5</w:t>
      </w:r>
      <w:r w:rsidR="00CB5BEC" w:rsidRPr="00203B50">
        <w:rPr>
          <w:b/>
          <w:bCs/>
          <w:lang w:val="es-ES"/>
        </w:rPr>
        <w:t>:</w:t>
      </w:r>
      <w:r w:rsidR="00CB5BEC" w:rsidRPr="00203B50">
        <w:rPr>
          <w:lang w:val="es-ES"/>
        </w:rPr>
        <w:t xml:space="preserve"> </w:t>
      </w:r>
      <w:r w:rsidR="00975F6E">
        <w:rPr>
          <w:lang w:val="es-ES"/>
        </w:rPr>
        <w:t xml:space="preserve">Arte versus Arte Popular: </w:t>
      </w:r>
      <w:r w:rsidR="00975F6E" w:rsidRPr="00051638">
        <w:rPr>
          <w:rStyle w:val="normaltextrun"/>
          <w:rFonts w:eastAsiaTheme="majorEastAsia"/>
          <w:i/>
          <w:iCs/>
          <w:color w:val="000000"/>
          <w:shd w:val="clear" w:color="auto" w:fill="FFFFFF"/>
          <w:lang w:val="es-ES"/>
        </w:rPr>
        <w:t>Indigenismo</w:t>
      </w:r>
      <w:r w:rsidR="00975F6E" w:rsidRPr="008A0FD6">
        <w:rPr>
          <w:rStyle w:val="normaltextrun"/>
          <w:rFonts w:eastAsiaTheme="majorEastAsia"/>
          <w:color w:val="000000"/>
          <w:shd w:val="clear" w:color="auto" w:fill="FFFFFF"/>
          <w:lang w:val="es-ES"/>
        </w:rPr>
        <w:t xml:space="preserve"> in </w:t>
      </w:r>
      <w:proofErr w:type="spellStart"/>
      <w:r w:rsidR="00975F6E" w:rsidRPr="008A0FD6">
        <w:rPr>
          <w:rStyle w:val="normaltextrun"/>
          <w:rFonts w:eastAsiaTheme="majorEastAsia"/>
          <w:color w:val="000000"/>
          <w:shd w:val="clear" w:color="auto" w:fill="FFFFFF"/>
          <w:lang w:val="es-ES"/>
        </w:rPr>
        <w:t>the</w:t>
      </w:r>
      <w:proofErr w:type="spellEnd"/>
      <w:r w:rsidR="00975F6E" w:rsidRPr="008A0FD6">
        <w:rPr>
          <w:rStyle w:val="normaltextrun"/>
          <w:rFonts w:eastAsiaTheme="majorEastAsia"/>
          <w:color w:val="000000"/>
          <w:shd w:val="clear" w:color="auto" w:fill="FFFFFF"/>
          <w:lang w:val="es-ES"/>
        </w:rPr>
        <w:t xml:space="preserve"> Andes</w:t>
      </w:r>
    </w:p>
    <w:p w14:paraId="1C8D4B15" w14:textId="77777777" w:rsidR="00975F6E" w:rsidRDefault="00975F6E" w:rsidP="00975F6E">
      <w:pPr>
        <w:jc w:val="both"/>
        <w:rPr>
          <w:rStyle w:val="normaltextrun"/>
          <w:rFonts w:eastAsiaTheme="majorEastAsia"/>
          <w:b/>
          <w:bCs/>
          <w:i/>
          <w:iCs/>
          <w:color w:val="000000"/>
          <w:shd w:val="clear" w:color="auto" w:fill="FFFFFF"/>
        </w:rPr>
      </w:pPr>
      <w:r w:rsidRPr="00DC4A09">
        <w:rPr>
          <w:rStyle w:val="normaltextrun"/>
          <w:rFonts w:eastAsiaTheme="majorEastAsia"/>
          <w:b/>
          <w:bCs/>
          <w:i/>
          <w:iCs/>
          <w:color w:val="000000"/>
          <w:shd w:val="clear" w:color="auto" w:fill="FFFFFF"/>
        </w:rPr>
        <w:t xml:space="preserve">Guest lecturer: Gabriela </w:t>
      </w:r>
      <w:proofErr w:type="spellStart"/>
      <w:r w:rsidRPr="00DC4A09">
        <w:rPr>
          <w:rStyle w:val="normaltextrun"/>
          <w:rFonts w:eastAsiaTheme="majorEastAsia"/>
          <w:b/>
          <w:bCs/>
          <w:i/>
          <w:iCs/>
          <w:color w:val="000000"/>
          <w:shd w:val="clear" w:color="auto" w:fill="FFFFFF"/>
        </w:rPr>
        <w:t>Germaná</w:t>
      </w:r>
      <w:proofErr w:type="spellEnd"/>
    </w:p>
    <w:p w14:paraId="7386249D" w14:textId="77777777" w:rsidR="00975F6E" w:rsidRPr="00DC4A09" w:rsidRDefault="00975F6E" w:rsidP="00975F6E">
      <w:pPr>
        <w:jc w:val="both"/>
        <w:rPr>
          <w:b/>
          <w:bCs/>
          <w:i/>
          <w:iCs/>
          <w:highlight w:val="yellow"/>
        </w:rPr>
      </w:pPr>
      <w:r>
        <w:rPr>
          <w:rStyle w:val="normaltextrun"/>
          <w:rFonts w:eastAsiaTheme="majorEastAsia"/>
          <w:b/>
          <w:bCs/>
          <w:i/>
          <w:iCs/>
          <w:color w:val="000000"/>
          <w:shd w:val="clear" w:color="auto" w:fill="FFFFFF"/>
        </w:rPr>
        <w:t>Readings TBD</w:t>
      </w:r>
    </w:p>
    <w:p w14:paraId="35974F49" w14:textId="77777777" w:rsidR="008B5864" w:rsidRDefault="008B5864" w:rsidP="008B5864">
      <w:pPr>
        <w:jc w:val="center"/>
        <w:rPr>
          <w:b/>
          <w:bCs/>
        </w:rPr>
      </w:pPr>
      <w:r>
        <w:rPr>
          <w:b/>
          <w:bCs/>
        </w:rPr>
        <w:t>Post-War Art</w:t>
      </w:r>
    </w:p>
    <w:p w14:paraId="348EAE54" w14:textId="77777777" w:rsidR="00CB5BEC" w:rsidRDefault="00CB5BEC" w:rsidP="00CB5BEC"/>
    <w:p w14:paraId="40193BAA" w14:textId="31A1D331" w:rsidR="00AE5E92" w:rsidRPr="00477C74" w:rsidRDefault="000F6831" w:rsidP="00AE5E92">
      <w:pPr>
        <w:jc w:val="both"/>
      </w:pPr>
      <w:r>
        <w:rPr>
          <w:b/>
          <w:bCs/>
        </w:rPr>
        <w:t>Thu</w:t>
      </w:r>
      <w:r w:rsidR="00CB5BEC" w:rsidRPr="00203B50">
        <w:rPr>
          <w:b/>
          <w:bCs/>
        </w:rPr>
        <w:t xml:space="preserve">, Nov </w:t>
      </w:r>
      <w:r w:rsidR="003E1060">
        <w:rPr>
          <w:b/>
          <w:bCs/>
        </w:rPr>
        <w:t>12</w:t>
      </w:r>
      <w:r w:rsidR="00CB5BEC" w:rsidRPr="00203B50">
        <w:rPr>
          <w:b/>
          <w:bCs/>
        </w:rPr>
        <w:t>:</w:t>
      </w:r>
      <w:r w:rsidR="00CB5BEC" w:rsidRPr="00203B50">
        <w:t xml:space="preserve"> </w:t>
      </w:r>
      <w:r w:rsidR="00CB5BEC" w:rsidRPr="00203B50">
        <w:rPr>
          <w:b/>
          <w:bCs/>
        </w:rPr>
        <w:t xml:space="preserve"> </w:t>
      </w:r>
      <w:r w:rsidR="00AE5E92">
        <w:rPr>
          <w:rStyle w:val="normaltextrun"/>
          <w:rFonts w:eastAsiaTheme="majorEastAsia"/>
          <w:color w:val="000000"/>
          <w:shd w:val="clear" w:color="auto" w:fill="FFFFFF"/>
        </w:rPr>
        <w:t>Performances of Race in Brazil, Colombia, and Peru</w:t>
      </w:r>
    </w:p>
    <w:p w14:paraId="2312C8F8" w14:textId="77777777" w:rsidR="00AE5E92" w:rsidRDefault="00AE5E92" w:rsidP="00AE5E92">
      <w:pPr>
        <w:jc w:val="both"/>
      </w:pPr>
      <w:r w:rsidRPr="00AE5E92">
        <w:rPr>
          <w:i/>
          <w:iCs/>
        </w:rPr>
        <w:t>Required reading</w:t>
      </w:r>
      <w:r>
        <w:t>:</w:t>
      </w:r>
    </w:p>
    <w:p w14:paraId="64BCCB6E" w14:textId="22B48E43" w:rsidR="00975F6E" w:rsidRDefault="00AE5E92" w:rsidP="00AE5E92">
      <w:pPr>
        <w:pStyle w:val="ListParagraph"/>
        <w:numPr>
          <w:ilvl w:val="0"/>
          <w:numId w:val="46"/>
        </w:numPr>
        <w:jc w:val="both"/>
      </w:pPr>
      <w:r>
        <w:t xml:space="preserve">Vivian Crocket, “War Heroes: Toward a Poetics of Blackness in </w:t>
      </w:r>
      <w:proofErr w:type="spellStart"/>
      <w:r>
        <w:t>Hélio</w:t>
      </w:r>
      <w:proofErr w:type="spellEnd"/>
      <w:r>
        <w:t xml:space="preserve"> </w:t>
      </w:r>
      <w:proofErr w:type="spellStart"/>
      <w:r>
        <w:t>Oiticica</w:t>
      </w:r>
      <w:proofErr w:type="spellEnd"/>
      <w:r>
        <w:t xml:space="preserve">,” in </w:t>
      </w:r>
      <w:proofErr w:type="spellStart"/>
      <w:r w:rsidRPr="00AE5E92">
        <w:rPr>
          <w:i/>
          <w:iCs/>
        </w:rPr>
        <w:t>Hélio</w:t>
      </w:r>
      <w:proofErr w:type="spellEnd"/>
      <w:r w:rsidRPr="00AE5E92">
        <w:rPr>
          <w:i/>
          <w:iCs/>
        </w:rPr>
        <w:t xml:space="preserve"> </w:t>
      </w:r>
      <w:proofErr w:type="spellStart"/>
      <w:r w:rsidRPr="00AE5E92">
        <w:rPr>
          <w:i/>
          <w:iCs/>
        </w:rPr>
        <w:t>Oiticica</w:t>
      </w:r>
      <w:proofErr w:type="spellEnd"/>
      <w:r w:rsidRPr="00AE5E92">
        <w:rPr>
          <w:i/>
          <w:iCs/>
        </w:rPr>
        <w:t>: Dance in My Experience</w:t>
      </w:r>
      <w:r w:rsidRPr="003D49D7">
        <w:t xml:space="preserve"> </w:t>
      </w:r>
      <w:r>
        <w:t>(Museum of Art of Sao Paulo, 2020).</w:t>
      </w:r>
    </w:p>
    <w:p w14:paraId="6A5C1769" w14:textId="39D5371E" w:rsidR="00CB5BEC" w:rsidRPr="00477C74" w:rsidRDefault="00CB5BEC" w:rsidP="00975F6E"/>
    <w:p w14:paraId="095A5E11" w14:textId="1B6C5D3D" w:rsidR="00AE5E92" w:rsidRPr="00EE60F5" w:rsidRDefault="000F6831" w:rsidP="00AE5E92">
      <w:pPr>
        <w:jc w:val="both"/>
      </w:pPr>
      <w:r>
        <w:rPr>
          <w:b/>
          <w:bCs/>
        </w:rPr>
        <w:t>Thu</w:t>
      </w:r>
      <w:r w:rsidR="00CB5BEC" w:rsidRPr="006C5B01">
        <w:rPr>
          <w:b/>
          <w:bCs/>
        </w:rPr>
        <w:t xml:space="preserve">, </w:t>
      </w:r>
      <w:r w:rsidR="00CB5BEC">
        <w:rPr>
          <w:b/>
          <w:bCs/>
        </w:rPr>
        <w:t xml:space="preserve">Nov </w:t>
      </w:r>
      <w:r w:rsidR="003E1060">
        <w:rPr>
          <w:b/>
          <w:bCs/>
        </w:rPr>
        <w:t>19</w:t>
      </w:r>
      <w:r w:rsidR="00CB5BEC" w:rsidRPr="006C5B01">
        <w:rPr>
          <w:b/>
          <w:bCs/>
        </w:rPr>
        <w:t xml:space="preserve">: </w:t>
      </w:r>
      <w:r w:rsidR="00383F84">
        <w:rPr>
          <w:b/>
          <w:bCs/>
        </w:rPr>
        <w:t>Embodying</w:t>
      </w:r>
      <w:r w:rsidR="00AE5E92">
        <w:rPr>
          <w:b/>
          <w:bCs/>
        </w:rPr>
        <w:t xml:space="preserve"> the Caribbean: Performances in the Public Sphere</w:t>
      </w:r>
    </w:p>
    <w:p w14:paraId="69FB194B" w14:textId="4011FDF1" w:rsidR="00CB5BEC" w:rsidRPr="00EE60F5" w:rsidRDefault="00AE5E92" w:rsidP="00EE60F5">
      <w:pPr>
        <w:pStyle w:val="ListParagraph"/>
        <w:numPr>
          <w:ilvl w:val="0"/>
          <w:numId w:val="46"/>
        </w:numPr>
        <w:jc w:val="both"/>
      </w:pPr>
      <w:r w:rsidRPr="00AE5E92">
        <w:t xml:space="preserve">Abigail Lapin </w:t>
      </w:r>
      <w:proofErr w:type="spellStart"/>
      <w:r w:rsidRPr="00AE5E92">
        <w:t>Dardashti</w:t>
      </w:r>
      <w:proofErr w:type="spellEnd"/>
      <w:r>
        <w:t>, “</w:t>
      </w:r>
      <w:r w:rsidRPr="00AE5E92">
        <w:t xml:space="preserve">Embodying </w:t>
      </w:r>
      <w:proofErr w:type="spellStart"/>
      <w:r w:rsidRPr="00AE5E92">
        <w:t>Hispañola</w:t>
      </w:r>
      <w:proofErr w:type="spellEnd"/>
      <w:r w:rsidRPr="00AE5E92">
        <w:t>: Urban Performance and Around the Dominican-Haitian Borderland,</w:t>
      </w:r>
      <w:r>
        <w:t>”</w:t>
      </w:r>
      <w:r w:rsidRPr="00AE5E92">
        <w:t xml:space="preserve"> </w:t>
      </w:r>
      <w:r w:rsidRPr="00AE5E92">
        <w:rPr>
          <w:i/>
          <w:iCs/>
        </w:rPr>
        <w:t>Public Art Dialogue</w:t>
      </w:r>
      <w:r w:rsidRPr="00AE5E92">
        <w:t xml:space="preserve"> 6:2, 253-27</w:t>
      </w:r>
      <w:r>
        <w:t>2.</w:t>
      </w:r>
    </w:p>
    <w:p w14:paraId="61063FA4" w14:textId="77777777" w:rsidR="00CB5BEC" w:rsidRDefault="00CB5BEC" w:rsidP="00CB5BEC">
      <w:pPr>
        <w:spacing w:line="259" w:lineRule="auto"/>
        <w:rPr>
          <w:b/>
          <w:bCs/>
        </w:rPr>
      </w:pPr>
    </w:p>
    <w:p w14:paraId="47C457E9" w14:textId="642A159F" w:rsidR="00CB5BEC" w:rsidRDefault="000F6831" w:rsidP="00CB5BEC">
      <w:pPr>
        <w:spacing w:line="259" w:lineRule="auto"/>
      </w:pPr>
      <w:r>
        <w:rPr>
          <w:b/>
          <w:bCs/>
        </w:rPr>
        <w:t>Thu</w:t>
      </w:r>
      <w:r w:rsidR="00CB5BEC" w:rsidRPr="006C5B01">
        <w:rPr>
          <w:b/>
          <w:bCs/>
        </w:rPr>
        <w:t xml:space="preserve">, </w:t>
      </w:r>
      <w:r w:rsidR="003E1060">
        <w:rPr>
          <w:b/>
          <w:bCs/>
        </w:rPr>
        <w:t>Nov 26</w:t>
      </w:r>
      <w:r w:rsidR="00CB5BEC" w:rsidRPr="00477C74">
        <w:rPr>
          <w:b/>
          <w:bCs/>
        </w:rPr>
        <w:t>:</w:t>
      </w:r>
      <w:r w:rsidR="00CB5BEC" w:rsidRPr="00477C74">
        <w:t xml:space="preserve"> </w:t>
      </w:r>
      <w:r w:rsidR="003E1060" w:rsidRPr="003E1060">
        <w:rPr>
          <w:highlight w:val="yellow"/>
        </w:rPr>
        <w:t>Holiday</w:t>
      </w:r>
    </w:p>
    <w:p w14:paraId="1A3075F1" w14:textId="77777777" w:rsidR="00975F6E" w:rsidRDefault="00975F6E" w:rsidP="00975F6E">
      <w:pPr>
        <w:spacing w:line="259" w:lineRule="auto"/>
        <w:jc w:val="both"/>
      </w:pPr>
    </w:p>
    <w:p w14:paraId="56A5E601" w14:textId="7A89B103" w:rsidR="00EE60F5" w:rsidRPr="00271CDC" w:rsidRDefault="000F6831" w:rsidP="00EE60F5">
      <w:pPr>
        <w:jc w:val="both"/>
      </w:pPr>
      <w:r>
        <w:rPr>
          <w:b/>
          <w:bCs/>
        </w:rPr>
        <w:t>Thu</w:t>
      </w:r>
      <w:r w:rsidR="00CB5BEC" w:rsidRPr="00477C74">
        <w:rPr>
          <w:b/>
          <w:bCs/>
        </w:rPr>
        <w:t xml:space="preserve">, </w:t>
      </w:r>
      <w:r w:rsidR="00CB5BEC">
        <w:rPr>
          <w:b/>
          <w:bCs/>
        </w:rPr>
        <w:t xml:space="preserve">Dec </w:t>
      </w:r>
      <w:r w:rsidR="00AE5E92">
        <w:rPr>
          <w:b/>
          <w:bCs/>
        </w:rPr>
        <w:t>3</w:t>
      </w:r>
      <w:r w:rsidR="00CB5BEC" w:rsidRPr="00477C74">
        <w:rPr>
          <w:b/>
          <w:bCs/>
        </w:rPr>
        <w:t>:</w:t>
      </w:r>
      <w:r w:rsidR="00CB5BEC">
        <w:rPr>
          <w:b/>
          <w:bCs/>
        </w:rPr>
        <w:t xml:space="preserve"> </w:t>
      </w:r>
      <w:r w:rsidR="00EE60F5">
        <w:t xml:space="preserve">Race in U.S. </w:t>
      </w:r>
      <w:r w:rsidR="00EE60F5" w:rsidRPr="00271CDC">
        <w:t xml:space="preserve">Latinx and </w:t>
      </w:r>
      <w:proofErr w:type="spellStart"/>
      <w:r w:rsidR="00EE60F5" w:rsidRPr="00271CDC">
        <w:t>Chicanx</w:t>
      </w:r>
      <w:proofErr w:type="spellEnd"/>
      <w:r w:rsidR="00EE60F5" w:rsidRPr="00271CDC">
        <w:t xml:space="preserve"> Art</w:t>
      </w:r>
      <w:r w:rsidR="00EE60F5">
        <w:t xml:space="preserve"> </w:t>
      </w:r>
    </w:p>
    <w:p w14:paraId="3575A1FC" w14:textId="77777777" w:rsidR="00EE60F5" w:rsidRPr="00DC4A09" w:rsidRDefault="00EE60F5" w:rsidP="00EE60F5">
      <w:pPr>
        <w:jc w:val="both"/>
        <w:rPr>
          <w:b/>
          <w:bCs/>
          <w:i/>
          <w:iCs/>
          <w:highlight w:val="yellow"/>
        </w:rPr>
      </w:pPr>
      <w:r w:rsidRPr="00DC4A09">
        <w:rPr>
          <w:rStyle w:val="normaltextrun"/>
          <w:rFonts w:eastAsiaTheme="majorEastAsia"/>
          <w:b/>
          <w:bCs/>
          <w:i/>
          <w:iCs/>
          <w:color w:val="000000"/>
          <w:shd w:val="clear" w:color="auto" w:fill="FFFFFF"/>
        </w:rPr>
        <w:t xml:space="preserve">Guest lecturer: </w:t>
      </w:r>
      <w:r>
        <w:rPr>
          <w:rStyle w:val="normaltextrun"/>
          <w:rFonts w:eastAsiaTheme="majorEastAsia"/>
          <w:b/>
          <w:bCs/>
          <w:i/>
          <w:iCs/>
          <w:color w:val="000000"/>
          <w:shd w:val="clear" w:color="auto" w:fill="FFFFFF"/>
        </w:rPr>
        <w:t xml:space="preserve">Sonja </w:t>
      </w:r>
      <w:proofErr w:type="spellStart"/>
      <w:r>
        <w:rPr>
          <w:rStyle w:val="normaltextrun"/>
          <w:rFonts w:eastAsiaTheme="majorEastAsia"/>
          <w:b/>
          <w:bCs/>
          <w:i/>
          <w:iCs/>
          <w:color w:val="000000"/>
          <w:shd w:val="clear" w:color="auto" w:fill="FFFFFF"/>
        </w:rPr>
        <w:t>Gandert</w:t>
      </w:r>
      <w:proofErr w:type="spellEnd"/>
    </w:p>
    <w:p w14:paraId="7CD4106B" w14:textId="77777777" w:rsidR="00EE60F5" w:rsidRPr="00DC4A09" w:rsidRDefault="00EE60F5" w:rsidP="00EE60F5">
      <w:pPr>
        <w:jc w:val="both"/>
        <w:rPr>
          <w:b/>
          <w:bCs/>
          <w:i/>
          <w:iCs/>
          <w:highlight w:val="yellow"/>
        </w:rPr>
      </w:pPr>
      <w:r>
        <w:rPr>
          <w:rStyle w:val="normaltextrun"/>
          <w:rFonts w:eastAsiaTheme="majorEastAsia"/>
          <w:b/>
          <w:bCs/>
          <w:i/>
          <w:iCs/>
          <w:color w:val="000000"/>
          <w:shd w:val="clear" w:color="auto" w:fill="FFFFFF"/>
        </w:rPr>
        <w:t>Readings TBD</w:t>
      </w:r>
    </w:p>
    <w:p w14:paraId="14D51EB6" w14:textId="44205839" w:rsidR="00CB5BEC" w:rsidRPr="006C5B01" w:rsidRDefault="00CB5BEC" w:rsidP="00EE60F5">
      <w:pPr>
        <w:jc w:val="both"/>
      </w:pPr>
    </w:p>
    <w:p w14:paraId="692C8943" w14:textId="3CA9E7FB" w:rsidR="00975F6E" w:rsidRDefault="000F6831" w:rsidP="00EE60F5">
      <w:pPr>
        <w:jc w:val="both"/>
      </w:pPr>
      <w:r>
        <w:rPr>
          <w:b/>
          <w:bCs/>
        </w:rPr>
        <w:t>Thu</w:t>
      </w:r>
      <w:r w:rsidR="00CB5BEC" w:rsidRPr="00477C74">
        <w:rPr>
          <w:b/>
          <w:bCs/>
        </w:rPr>
        <w:t xml:space="preserve">, </w:t>
      </w:r>
      <w:r w:rsidR="00CB5BEC">
        <w:rPr>
          <w:b/>
          <w:bCs/>
        </w:rPr>
        <w:t>Dec 1</w:t>
      </w:r>
      <w:r w:rsidR="00AE5E92">
        <w:rPr>
          <w:b/>
          <w:bCs/>
        </w:rPr>
        <w:t>0</w:t>
      </w:r>
      <w:r w:rsidR="00CB5BEC" w:rsidRPr="00477C74">
        <w:rPr>
          <w:b/>
          <w:bCs/>
        </w:rPr>
        <w:t>:</w:t>
      </w:r>
      <w:r w:rsidR="00CB5BEC">
        <w:rPr>
          <w:b/>
          <w:bCs/>
        </w:rPr>
        <w:t xml:space="preserve"> </w:t>
      </w:r>
      <w:r w:rsidR="00EE60F5">
        <w:t>Reading Day</w:t>
      </w:r>
    </w:p>
    <w:p w14:paraId="2623DE49" w14:textId="06C22E04" w:rsidR="00EE60F5" w:rsidRPr="007A20C9" w:rsidRDefault="00EE60F5" w:rsidP="00EE60F5">
      <w:pPr>
        <w:spacing w:line="259" w:lineRule="auto"/>
        <w:jc w:val="both"/>
        <w:rPr>
          <w:b/>
          <w:bCs/>
          <w:i/>
          <w:iCs/>
        </w:rPr>
      </w:pPr>
      <w:r w:rsidRPr="007A20C9">
        <w:rPr>
          <w:b/>
          <w:bCs/>
          <w:i/>
          <w:iCs/>
        </w:rPr>
        <w:t xml:space="preserve">On this day, you will submit </w:t>
      </w:r>
      <w:r>
        <w:rPr>
          <w:b/>
          <w:bCs/>
          <w:i/>
          <w:iCs/>
        </w:rPr>
        <w:t xml:space="preserve">the Final Version of your </w:t>
      </w:r>
      <w:r w:rsidRPr="007A20C9">
        <w:rPr>
          <w:b/>
          <w:bCs/>
          <w:i/>
          <w:iCs/>
        </w:rPr>
        <w:t>Exhibition Project</w:t>
      </w:r>
    </w:p>
    <w:p w14:paraId="6C9AB6AA" w14:textId="77777777" w:rsidR="00975F6E" w:rsidRDefault="00975F6E" w:rsidP="00975F6E">
      <w:pPr>
        <w:jc w:val="both"/>
        <w:rPr>
          <w:b/>
          <w:bCs/>
        </w:rPr>
      </w:pPr>
    </w:p>
    <w:p w14:paraId="5466BBB8" w14:textId="6C9905CA" w:rsidR="00366AEF" w:rsidRPr="00477C74" w:rsidRDefault="000F6831" w:rsidP="00975F6E">
      <w:pPr>
        <w:jc w:val="both"/>
        <w:rPr>
          <w:b/>
          <w:bCs/>
        </w:rPr>
      </w:pPr>
      <w:r>
        <w:rPr>
          <w:b/>
          <w:bCs/>
          <w:highlight w:val="green"/>
        </w:rPr>
        <w:t>Thu</w:t>
      </w:r>
      <w:r w:rsidR="00975F6E" w:rsidRPr="00013914">
        <w:rPr>
          <w:b/>
          <w:bCs/>
          <w:highlight w:val="green"/>
        </w:rPr>
        <w:t>, Dec 1</w:t>
      </w:r>
      <w:r w:rsidR="00975F6E">
        <w:rPr>
          <w:b/>
          <w:bCs/>
          <w:highlight w:val="green"/>
        </w:rPr>
        <w:t>7</w:t>
      </w:r>
      <w:r w:rsidR="00975F6E" w:rsidRPr="00013914">
        <w:rPr>
          <w:b/>
          <w:bCs/>
          <w:highlight w:val="green"/>
        </w:rPr>
        <w:t xml:space="preserve">: Second </w:t>
      </w:r>
      <w:r w:rsidR="00975F6E" w:rsidRPr="00202706">
        <w:rPr>
          <w:b/>
          <w:bCs/>
          <w:highlight w:val="green"/>
        </w:rPr>
        <w:t>Exam</w:t>
      </w:r>
      <w:r w:rsidR="00975F6E" w:rsidRPr="00477C74">
        <w:rPr>
          <w:b/>
          <w:bCs/>
        </w:rPr>
        <w:t xml:space="preserve"> </w:t>
      </w:r>
      <w:r w:rsidR="00975F6E" w:rsidRPr="00477C74">
        <w:t>(same time than lecture)</w:t>
      </w:r>
      <w:r w:rsidR="00975F6E" w:rsidRPr="00CF0A6F">
        <w:rPr>
          <w:b/>
          <w:bCs/>
        </w:rPr>
        <w:t xml:space="preserve"> </w:t>
      </w:r>
    </w:p>
    <w:sectPr w:rsidR="00366AEF" w:rsidRPr="00477C74" w:rsidSect="002601E0">
      <w:pgSz w:w="12240" w:h="15840"/>
      <w:pgMar w:top="1440" w:right="1440" w:bottom="1440" w:left="1440" w:header="765"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E09A1" w14:textId="77777777" w:rsidR="00417AEC" w:rsidRDefault="00417AEC">
      <w:r>
        <w:separator/>
      </w:r>
    </w:p>
  </w:endnote>
  <w:endnote w:type="continuationSeparator" w:id="0">
    <w:p w14:paraId="1250028B" w14:textId="77777777" w:rsidR="00417AEC" w:rsidRDefault="0041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935410"/>
      <w:docPartObj>
        <w:docPartGallery w:val="Page Numbers (Bottom of Page)"/>
        <w:docPartUnique/>
      </w:docPartObj>
    </w:sdtPr>
    <w:sdtEndPr>
      <w:rPr>
        <w:i/>
        <w:noProof/>
      </w:rPr>
    </w:sdtEndPr>
    <w:sdtContent>
      <w:p w14:paraId="4E90E1FE" w14:textId="49340BDC" w:rsidR="00727002" w:rsidRPr="002601E0" w:rsidRDefault="0001478E">
        <w:pPr>
          <w:pStyle w:val="Footer"/>
          <w:jc w:val="right"/>
          <w:rPr>
            <w:i/>
          </w:rPr>
        </w:pPr>
        <w:r>
          <w:fldChar w:fldCharType="begin"/>
        </w:r>
        <w:r>
          <w:instrText xml:space="preserve"> PAGE   \* MERGEFORMAT </w:instrText>
        </w:r>
        <w:r>
          <w:fldChar w:fldCharType="separate"/>
        </w:r>
        <w:r w:rsidR="007E5CAA" w:rsidRPr="007E5CAA">
          <w:rPr>
            <w:i/>
            <w:noProof/>
          </w:rPr>
          <w:t>7</w:t>
        </w:r>
        <w:r>
          <w:rPr>
            <w:i/>
            <w:noProof/>
          </w:rPr>
          <w:fldChar w:fldCharType="end"/>
        </w:r>
      </w:p>
    </w:sdtContent>
  </w:sdt>
  <w:p w14:paraId="769D0D3C" w14:textId="77777777" w:rsidR="00727002" w:rsidRPr="002601E0" w:rsidRDefault="00727002" w:rsidP="0026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10286" w14:textId="77777777" w:rsidR="00417AEC" w:rsidRDefault="00417AEC">
      <w:r>
        <w:separator/>
      </w:r>
    </w:p>
  </w:footnote>
  <w:footnote w:type="continuationSeparator" w:id="0">
    <w:p w14:paraId="2F6E0823" w14:textId="77777777" w:rsidR="00417AEC" w:rsidRDefault="0041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6EEC" w14:textId="5C45BC62" w:rsidR="00727002" w:rsidRPr="009A2F1E" w:rsidRDefault="00582E39" w:rsidP="00A2667F">
    <w:pPr>
      <w:tabs>
        <w:tab w:val="left" w:pos="6787"/>
        <w:tab w:val="left" w:pos="7787"/>
        <w:tab w:val="left" w:pos="8413"/>
      </w:tabs>
      <w:spacing w:before="30"/>
      <w:jc w:val="both"/>
    </w:pPr>
    <w:r w:rsidRPr="009A2F1E">
      <w:rPr>
        <w:noProof/>
      </w:rPr>
      <mc:AlternateContent>
        <mc:Choice Requires="wps">
          <w:drawing>
            <wp:anchor distT="0" distB="0" distL="114300" distR="114300" simplePos="0" relativeHeight="251657728" behindDoc="1" locked="0" layoutInCell="1" allowOverlap="1" wp14:anchorId="40DF4EB9" wp14:editId="50A91C58">
              <wp:simplePos x="0" y="0"/>
              <wp:positionH relativeFrom="margin">
                <wp:posOffset>4165600</wp:posOffset>
              </wp:positionH>
              <wp:positionV relativeFrom="page">
                <wp:posOffset>516467</wp:posOffset>
              </wp:positionV>
              <wp:extent cx="1819910" cy="372533"/>
              <wp:effectExtent l="0" t="0" r="889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372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872A" w14:textId="63EBD873" w:rsidR="009305F2" w:rsidRDefault="009305F2" w:rsidP="009A2F1E">
                          <w:pPr>
                            <w:spacing w:line="260" w:lineRule="exact"/>
                            <w:ind w:left="20" w:right="-36"/>
                            <w:jc w:val="center"/>
                          </w:pPr>
                          <w:r>
                            <w:t>Latin American Art</w:t>
                          </w:r>
                        </w:p>
                        <w:p w14:paraId="086634EA" w14:textId="0E656345" w:rsidR="009A2F1E" w:rsidRDefault="0026166C" w:rsidP="0026166C">
                          <w:pPr>
                            <w:spacing w:line="260" w:lineRule="exact"/>
                            <w:ind w:left="20" w:right="-36"/>
                            <w:jc w:val="center"/>
                          </w:pPr>
                          <w:r>
                            <w:t>ARH 797-A81(54681)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F4EB9" id="_x0000_t202" coordsize="21600,21600" o:spt="202" path="m,l,21600r21600,l21600,xe">
              <v:stroke joinstyle="miter"/>
              <v:path gradientshapeok="t" o:connecttype="rect"/>
            </v:shapetype>
            <v:shape id="Text Box 1" o:spid="_x0000_s1026" type="#_x0000_t202" style="position:absolute;left:0;text-align:left;margin-left:328pt;margin-top:40.65pt;width:143.3pt;height:29.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PNj5gEAALYDAAAOAAAAZHJzL2Uyb0RvYy54bWysU9tu2zAMfR+wfxD0vjhOsK014hRdiw4D&#13;&#10;ugvQ7gNkWYqFWaJGKbGzrx8lx1m3vhV7EWheDg8P6c3VaHt2UBgMuJqXiyVnyklojdvV/Pvj3ZsL&#13;&#10;zkIUrhU9OFXzowr8avv61WbwlVpBB32rkBGIC9Xga97F6KuiCLJTVoQFeOUoqAGtiPSJu6JFMRC6&#13;&#10;7YvVcvmuGABbjyBVCOS9nYJ8m/G1VjJ+1TqoyPqaE7eYX8xvk95iuxHVDoXvjDzREC9gYYVx1PQM&#13;&#10;dSuiYHs0z6CskQgBdFxIsAVobaTKM9A05fKfaR464VWehcQJ/ixT+H+w8svhGzLT0u44c8LSih7V&#13;&#10;GNkHGFmZ1Bl8qCjpwVNaHMmdMtOkwd+D/BGYg5tOuJ26RoShU6IldrmyeFI64YQE0gyfoaU2Yh8h&#13;&#10;A40abQIkMRih05aO580kKjK1vCgvL0sKSYqt36/erteJXCGqudpjiB8VWJaMmiNtPqOLw32IU+qc&#13;&#10;kpo5uDN9n7ffu78chJk8mX0iPFGPYzOe1GigPdIcCNMx0fGT0QH+4mygQ6p5+LkXqDjrPznSIl3d&#13;&#10;bOBsNLMhnKTSmkfOJvMmTte592h2HSFPaju4Jr20yaMkYScWJ550HFmM0yGn63v6nbP+/G7b3wAA&#13;&#10;AP//AwBQSwMEFAAGAAgAAAAhACthuPPlAAAADwEAAA8AAABkcnMvZG93bnJldi54bWxMj81OwzAQ&#13;&#10;hO9IvIO1SNyo3VKsNo1TVfyckBBpOHB0YjexGq9D7Lbh7VlOcFlptTOz8+XbyffsbMfoAiqYzwQw&#13;&#10;i00wDlsFH9XL3QpYTBqN7gNaBd82wra4vsp1ZsIFS3vep5ZRCMZMK+hSGjLOY9NZr+MsDBbpdgij&#13;&#10;14nWseVm1BcK9z1fCCG51w7pQ6cH+9jZ5rg/eQW7Tyyf3ddb/V4eSldVa4Gv8qjU7c30tKGx2wBL&#13;&#10;dkp/DvhloP5QULE6nNBE1iuQD5KAkoLV/B4YCdbLhQRWk3IpBPAi5/85ih8AAAD//wMAUEsBAi0A&#13;&#10;FAAGAAgAAAAhALaDOJL+AAAA4QEAABMAAAAAAAAAAAAAAAAAAAAAAFtDb250ZW50X1R5cGVzXS54&#13;&#10;bWxQSwECLQAUAAYACAAAACEAOP0h/9YAAACUAQAACwAAAAAAAAAAAAAAAAAvAQAAX3JlbHMvLnJl&#13;&#10;bHNQSwECLQAUAAYACAAAACEANmDzY+YBAAC2AwAADgAAAAAAAAAAAAAAAAAuAgAAZHJzL2Uyb0Rv&#13;&#10;Yy54bWxQSwECLQAUAAYACAAAACEAK2G48+UAAAAPAQAADwAAAAAAAAAAAAAAAABABAAAZHJzL2Rv&#13;&#10;d25yZXYueG1sUEsFBgAAAAAEAAQA8wAAAFIFAAAAAA==&#13;&#10;" filled="f" stroked="f">
              <v:textbox inset="0,0,0,0">
                <w:txbxContent>
                  <w:p w14:paraId="0422872A" w14:textId="63EBD873" w:rsidR="009305F2" w:rsidRDefault="009305F2" w:rsidP="009A2F1E">
                    <w:pPr>
                      <w:spacing w:line="260" w:lineRule="exact"/>
                      <w:ind w:left="20" w:right="-36"/>
                      <w:jc w:val="center"/>
                    </w:pPr>
                    <w:r>
                      <w:t>Latin American Art</w:t>
                    </w:r>
                  </w:p>
                  <w:p w14:paraId="086634EA" w14:textId="0E656345" w:rsidR="009A2F1E" w:rsidRDefault="0026166C" w:rsidP="0026166C">
                    <w:pPr>
                      <w:spacing w:line="260" w:lineRule="exact"/>
                      <w:ind w:left="20" w:right="-36"/>
                      <w:jc w:val="center"/>
                    </w:pPr>
                    <w:r>
                      <w:t>ARH 797-A81(54681)</w:t>
                    </w:r>
                  </w:p>
                </w:txbxContent>
              </v:textbox>
              <w10:wrap anchorx="margin" anchory="page"/>
            </v:shape>
          </w:pict>
        </mc:Fallback>
      </mc:AlternateContent>
    </w:r>
    <w:r w:rsidR="009305F2">
      <w:t>Lehman</w:t>
    </w:r>
    <w:r w:rsidR="00727002" w:rsidRPr="009A2F1E">
      <w:t xml:space="preserve"> College</w:t>
    </w:r>
    <w:r w:rsidR="009A2F1E" w:rsidRPr="009A2F1E">
      <w:t>, CUNY</w:t>
    </w:r>
    <w:r w:rsidR="009A2F1E" w:rsidRPr="009A2F1E">
      <w:tab/>
    </w:r>
    <w:r w:rsidR="009305F2">
      <w:tab/>
    </w:r>
    <w:r w:rsidR="00A2667F">
      <w:tab/>
    </w:r>
  </w:p>
  <w:p w14:paraId="21C532BF" w14:textId="03FC9CEA" w:rsidR="009A2F1E" w:rsidRPr="00DF3BCB" w:rsidRDefault="009305F2" w:rsidP="009A2F1E">
    <w:pPr>
      <w:spacing w:line="260" w:lineRule="exact"/>
      <w:ind w:left="20" w:right="-36"/>
    </w:pPr>
    <w:r>
      <w:t>Fall</w:t>
    </w:r>
    <w:r w:rsidR="009A2F1E">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AFF"/>
    <w:multiLevelType w:val="hybridMultilevel"/>
    <w:tmpl w:val="06961FBE"/>
    <w:lvl w:ilvl="0" w:tplc="21A05AD2">
      <w:start w:val="1"/>
      <w:numFmt w:val="bullet"/>
      <w:lvlText w:val=""/>
      <w:lvlJc w:val="left"/>
      <w:pPr>
        <w:ind w:left="720" w:hanging="360"/>
      </w:pPr>
      <w:rPr>
        <w:rFonts w:ascii="Symbol" w:hAnsi="Symbol" w:hint="default"/>
      </w:rPr>
    </w:lvl>
    <w:lvl w:ilvl="1" w:tplc="A38EE9DE">
      <w:start w:val="1"/>
      <w:numFmt w:val="bullet"/>
      <w:lvlText w:val="o"/>
      <w:lvlJc w:val="left"/>
      <w:pPr>
        <w:ind w:left="1440" w:hanging="360"/>
      </w:pPr>
      <w:rPr>
        <w:rFonts w:ascii="Courier New" w:hAnsi="Courier New" w:hint="default"/>
      </w:rPr>
    </w:lvl>
    <w:lvl w:ilvl="2" w:tplc="78B8AE86">
      <w:start w:val="1"/>
      <w:numFmt w:val="bullet"/>
      <w:lvlText w:val=""/>
      <w:lvlJc w:val="left"/>
      <w:pPr>
        <w:ind w:left="2160" w:hanging="360"/>
      </w:pPr>
      <w:rPr>
        <w:rFonts w:ascii="Wingdings" w:hAnsi="Wingdings" w:hint="default"/>
      </w:rPr>
    </w:lvl>
    <w:lvl w:ilvl="3" w:tplc="D5C6BB44">
      <w:start w:val="1"/>
      <w:numFmt w:val="bullet"/>
      <w:lvlText w:val=""/>
      <w:lvlJc w:val="left"/>
      <w:pPr>
        <w:ind w:left="2880" w:hanging="360"/>
      </w:pPr>
      <w:rPr>
        <w:rFonts w:ascii="Symbol" w:hAnsi="Symbol" w:hint="default"/>
      </w:rPr>
    </w:lvl>
    <w:lvl w:ilvl="4" w:tplc="C382C7CC">
      <w:start w:val="1"/>
      <w:numFmt w:val="bullet"/>
      <w:lvlText w:val="o"/>
      <w:lvlJc w:val="left"/>
      <w:pPr>
        <w:ind w:left="3600" w:hanging="360"/>
      </w:pPr>
      <w:rPr>
        <w:rFonts w:ascii="Courier New" w:hAnsi="Courier New" w:hint="default"/>
      </w:rPr>
    </w:lvl>
    <w:lvl w:ilvl="5" w:tplc="609A646C">
      <w:start w:val="1"/>
      <w:numFmt w:val="bullet"/>
      <w:lvlText w:val=""/>
      <w:lvlJc w:val="left"/>
      <w:pPr>
        <w:ind w:left="4320" w:hanging="360"/>
      </w:pPr>
      <w:rPr>
        <w:rFonts w:ascii="Wingdings" w:hAnsi="Wingdings" w:hint="default"/>
      </w:rPr>
    </w:lvl>
    <w:lvl w:ilvl="6" w:tplc="E69804BC">
      <w:start w:val="1"/>
      <w:numFmt w:val="bullet"/>
      <w:lvlText w:val=""/>
      <w:lvlJc w:val="left"/>
      <w:pPr>
        <w:ind w:left="5040" w:hanging="360"/>
      </w:pPr>
      <w:rPr>
        <w:rFonts w:ascii="Symbol" w:hAnsi="Symbol" w:hint="default"/>
      </w:rPr>
    </w:lvl>
    <w:lvl w:ilvl="7" w:tplc="1E90E3E8">
      <w:start w:val="1"/>
      <w:numFmt w:val="bullet"/>
      <w:lvlText w:val="o"/>
      <w:lvlJc w:val="left"/>
      <w:pPr>
        <w:ind w:left="5760" w:hanging="360"/>
      </w:pPr>
      <w:rPr>
        <w:rFonts w:ascii="Courier New" w:hAnsi="Courier New" w:hint="default"/>
      </w:rPr>
    </w:lvl>
    <w:lvl w:ilvl="8" w:tplc="B92A10B6">
      <w:start w:val="1"/>
      <w:numFmt w:val="bullet"/>
      <w:lvlText w:val=""/>
      <w:lvlJc w:val="left"/>
      <w:pPr>
        <w:ind w:left="6480" w:hanging="360"/>
      </w:pPr>
      <w:rPr>
        <w:rFonts w:ascii="Wingdings" w:hAnsi="Wingdings" w:hint="default"/>
      </w:rPr>
    </w:lvl>
  </w:abstractNum>
  <w:abstractNum w:abstractNumId="1" w15:restartNumberingAfterBreak="0">
    <w:nsid w:val="03E34E44"/>
    <w:multiLevelType w:val="multilevel"/>
    <w:tmpl w:val="C7A8FDE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E4879"/>
    <w:multiLevelType w:val="hybridMultilevel"/>
    <w:tmpl w:val="FDCE8870"/>
    <w:lvl w:ilvl="0" w:tplc="FFFFFFFF">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70C7721"/>
    <w:multiLevelType w:val="hybridMultilevel"/>
    <w:tmpl w:val="0F2088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67B84"/>
    <w:multiLevelType w:val="hybridMultilevel"/>
    <w:tmpl w:val="9576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56D06"/>
    <w:multiLevelType w:val="hybridMultilevel"/>
    <w:tmpl w:val="79D20A92"/>
    <w:lvl w:ilvl="0" w:tplc="EB6E8502">
      <w:start w:val="1"/>
      <w:numFmt w:val="bullet"/>
      <w:lvlText w:val=""/>
      <w:lvlJc w:val="left"/>
      <w:pPr>
        <w:ind w:left="720" w:hanging="360"/>
      </w:pPr>
      <w:rPr>
        <w:rFonts w:ascii="Symbol" w:hAnsi="Symbol" w:hint="default"/>
      </w:rPr>
    </w:lvl>
    <w:lvl w:ilvl="1" w:tplc="05841BAE">
      <w:start w:val="1"/>
      <w:numFmt w:val="bullet"/>
      <w:lvlText w:val="o"/>
      <w:lvlJc w:val="left"/>
      <w:pPr>
        <w:ind w:left="1440" w:hanging="360"/>
      </w:pPr>
      <w:rPr>
        <w:rFonts w:ascii="Courier New" w:hAnsi="Courier New" w:hint="default"/>
      </w:rPr>
    </w:lvl>
    <w:lvl w:ilvl="2" w:tplc="698A70B0">
      <w:start w:val="1"/>
      <w:numFmt w:val="bullet"/>
      <w:lvlText w:val=""/>
      <w:lvlJc w:val="left"/>
      <w:pPr>
        <w:ind w:left="2160" w:hanging="360"/>
      </w:pPr>
      <w:rPr>
        <w:rFonts w:ascii="Wingdings" w:hAnsi="Wingdings" w:hint="default"/>
      </w:rPr>
    </w:lvl>
    <w:lvl w:ilvl="3" w:tplc="68BA1392">
      <w:start w:val="1"/>
      <w:numFmt w:val="bullet"/>
      <w:lvlText w:val=""/>
      <w:lvlJc w:val="left"/>
      <w:pPr>
        <w:ind w:left="2880" w:hanging="360"/>
      </w:pPr>
      <w:rPr>
        <w:rFonts w:ascii="Symbol" w:hAnsi="Symbol" w:hint="default"/>
      </w:rPr>
    </w:lvl>
    <w:lvl w:ilvl="4" w:tplc="064A7DE2">
      <w:start w:val="1"/>
      <w:numFmt w:val="bullet"/>
      <w:lvlText w:val="o"/>
      <w:lvlJc w:val="left"/>
      <w:pPr>
        <w:ind w:left="3600" w:hanging="360"/>
      </w:pPr>
      <w:rPr>
        <w:rFonts w:ascii="Courier New" w:hAnsi="Courier New" w:hint="default"/>
      </w:rPr>
    </w:lvl>
    <w:lvl w:ilvl="5" w:tplc="D9FC2948">
      <w:start w:val="1"/>
      <w:numFmt w:val="bullet"/>
      <w:lvlText w:val=""/>
      <w:lvlJc w:val="left"/>
      <w:pPr>
        <w:ind w:left="4320" w:hanging="360"/>
      </w:pPr>
      <w:rPr>
        <w:rFonts w:ascii="Wingdings" w:hAnsi="Wingdings" w:hint="default"/>
      </w:rPr>
    </w:lvl>
    <w:lvl w:ilvl="6" w:tplc="0188FAA6">
      <w:start w:val="1"/>
      <w:numFmt w:val="bullet"/>
      <w:lvlText w:val=""/>
      <w:lvlJc w:val="left"/>
      <w:pPr>
        <w:ind w:left="5040" w:hanging="360"/>
      </w:pPr>
      <w:rPr>
        <w:rFonts w:ascii="Symbol" w:hAnsi="Symbol" w:hint="default"/>
      </w:rPr>
    </w:lvl>
    <w:lvl w:ilvl="7" w:tplc="62F614EC">
      <w:start w:val="1"/>
      <w:numFmt w:val="bullet"/>
      <w:lvlText w:val="o"/>
      <w:lvlJc w:val="left"/>
      <w:pPr>
        <w:ind w:left="5760" w:hanging="360"/>
      </w:pPr>
      <w:rPr>
        <w:rFonts w:ascii="Courier New" w:hAnsi="Courier New" w:hint="default"/>
      </w:rPr>
    </w:lvl>
    <w:lvl w:ilvl="8" w:tplc="1C4C0E0A">
      <w:start w:val="1"/>
      <w:numFmt w:val="bullet"/>
      <w:lvlText w:val=""/>
      <w:lvlJc w:val="left"/>
      <w:pPr>
        <w:ind w:left="6480" w:hanging="360"/>
      </w:pPr>
      <w:rPr>
        <w:rFonts w:ascii="Wingdings" w:hAnsi="Wingdings" w:hint="default"/>
      </w:rPr>
    </w:lvl>
  </w:abstractNum>
  <w:abstractNum w:abstractNumId="6" w15:restartNumberingAfterBreak="0">
    <w:nsid w:val="0AB865F1"/>
    <w:multiLevelType w:val="hybridMultilevel"/>
    <w:tmpl w:val="24181E52"/>
    <w:lvl w:ilvl="0" w:tplc="87F07E9A">
      <w:start w:val="1"/>
      <w:numFmt w:val="bullet"/>
      <w:lvlText w:val=""/>
      <w:lvlJc w:val="left"/>
      <w:pPr>
        <w:ind w:left="720" w:hanging="360"/>
      </w:pPr>
      <w:rPr>
        <w:rFonts w:ascii="Symbol" w:hAnsi="Symbol" w:hint="default"/>
      </w:rPr>
    </w:lvl>
    <w:lvl w:ilvl="1" w:tplc="5E2E85A6">
      <w:start w:val="1"/>
      <w:numFmt w:val="bullet"/>
      <w:lvlText w:val="o"/>
      <w:lvlJc w:val="left"/>
      <w:pPr>
        <w:ind w:left="1440" w:hanging="360"/>
      </w:pPr>
      <w:rPr>
        <w:rFonts w:ascii="Courier New" w:hAnsi="Courier New" w:hint="default"/>
      </w:rPr>
    </w:lvl>
    <w:lvl w:ilvl="2" w:tplc="B4E654C4">
      <w:start w:val="1"/>
      <w:numFmt w:val="bullet"/>
      <w:lvlText w:val=""/>
      <w:lvlJc w:val="left"/>
      <w:pPr>
        <w:ind w:left="2160" w:hanging="360"/>
      </w:pPr>
      <w:rPr>
        <w:rFonts w:ascii="Wingdings" w:hAnsi="Wingdings" w:hint="default"/>
      </w:rPr>
    </w:lvl>
    <w:lvl w:ilvl="3" w:tplc="7F623058">
      <w:start w:val="1"/>
      <w:numFmt w:val="bullet"/>
      <w:lvlText w:val=""/>
      <w:lvlJc w:val="left"/>
      <w:pPr>
        <w:ind w:left="2880" w:hanging="360"/>
      </w:pPr>
      <w:rPr>
        <w:rFonts w:ascii="Symbol" w:hAnsi="Symbol" w:hint="default"/>
      </w:rPr>
    </w:lvl>
    <w:lvl w:ilvl="4" w:tplc="221E31AA">
      <w:start w:val="1"/>
      <w:numFmt w:val="bullet"/>
      <w:lvlText w:val="o"/>
      <w:lvlJc w:val="left"/>
      <w:pPr>
        <w:ind w:left="3600" w:hanging="360"/>
      </w:pPr>
      <w:rPr>
        <w:rFonts w:ascii="Courier New" w:hAnsi="Courier New" w:hint="default"/>
      </w:rPr>
    </w:lvl>
    <w:lvl w:ilvl="5" w:tplc="BF92BCF2">
      <w:start w:val="1"/>
      <w:numFmt w:val="bullet"/>
      <w:lvlText w:val=""/>
      <w:lvlJc w:val="left"/>
      <w:pPr>
        <w:ind w:left="4320" w:hanging="360"/>
      </w:pPr>
      <w:rPr>
        <w:rFonts w:ascii="Wingdings" w:hAnsi="Wingdings" w:hint="default"/>
      </w:rPr>
    </w:lvl>
    <w:lvl w:ilvl="6" w:tplc="3618AE74">
      <w:start w:val="1"/>
      <w:numFmt w:val="bullet"/>
      <w:lvlText w:val=""/>
      <w:lvlJc w:val="left"/>
      <w:pPr>
        <w:ind w:left="5040" w:hanging="360"/>
      </w:pPr>
      <w:rPr>
        <w:rFonts w:ascii="Symbol" w:hAnsi="Symbol" w:hint="default"/>
      </w:rPr>
    </w:lvl>
    <w:lvl w:ilvl="7" w:tplc="384E6F8E">
      <w:start w:val="1"/>
      <w:numFmt w:val="bullet"/>
      <w:lvlText w:val="o"/>
      <w:lvlJc w:val="left"/>
      <w:pPr>
        <w:ind w:left="5760" w:hanging="360"/>
      </w:pPr>
      <w:rPr>
        <w:rFonts w:ascii="Courier New" w:hAnsi="Courier New" w:hint="default"/>
      </w:rPr>
    </w:lvl>
    <w:lvl w:ilvl="8" w:tplc="F89C2BFC">
      <w:start w:val="1"/>
      <w:numFmt w:val="bullet"/>
      <w:lvlText w:val=""/>
      <w:lvlJc w:val="left"/>
      <w:pPr>
        <w:ind w:left="6480" w:hanging="360"/>
      </w:pPr>
      <w:rPr>
        <w:rFonts w:ascii="Wingdings" w:hAnsi="Wingdings" w:hint="default"/>
      </w:rPr>
    </w:lvl>
  </w:abstractNum>
  <w:abstractNum w:abstractNumId="7" w15:restartNumberingAfterBreak="0">
    <w:nsid w:val="0B2E0C26"/>
    <w:multiLevelType w:val="hybridMultilevel"/>
    <w:tmpl w:val="898AE274"/>
    <w:lvl w:ilvl="0" w:tplc="412C849E">
      <w:start w:val="1"/>
      <w:numFmt w:val="decimal"/>
      <w:lvlText w:val="%1."/>
      <w:lvlJc w:val="left"/>
      <w:pPr>
        <w:ind w:left="720" w:hanging="360"/>
      </w:pPr>
    </w:lvl>
    <w:lvl w:ilvl="1" w:tplc="33E66CC6">
      <w:start w:val="1"/>
      <w:numFmt w:val="lowerLetter"/>
      <w:lvlText w:val="%2."/>
      <w:lvlJc w:val="left"/>
      <w:pPr>
        <w:ind w:left="1440" w:hanging="360"/>
      </w:pPr>
    </w:lvl>
    <w:lvl w:ilvl="2" w:tplc="87CE65AC">
      <w:start w:val="1"/>
      <w:numFmt w:val="lowerRoman"/>
      <w:lvlText w:val="%3."/>
      <w:lvlJc w:val="right"/>
      <w:pPr>
        <w:ind w:left="2160" w:hanging="180"/>
      </w:pPr>
    </w:lvl>
    <w:lvl w:ilvl="3" w:tplc="F40CF682">
      <w:start w:val="1"/>
      <w:numFmt w:val="decimal"/>
      <w:lvlText w:val="%4."/>
      <w:lvlJc w:val="left"/>
      <w:pPr>
        <w:ind w:left="2880" w:hanging="360"/>
      </w:pPr>
    </w:lvl>
    <w:lvl w:ilvl="4" w:tplc="A3CC36D8">
      <w:start w:val="1"/>
      <w:numFmt w:val="lowerLetter"/>
      <w:lvlText w:val="%5."/>
      <w:lvlJc w:val="left"/>
      <w:pPr>
        <w:ind w:left="3600" w:hanging="360"/>
      </w:pPr>
    </w:lvl>
    <w:lvl w:ilvl="5" w:tplc="82DCB446">
      <w:start w:val="1"/>
      <w:numFmt w:val="lowerRoman"/>
      <w:lvlText w:val="%6."/>
      <w:lvlJc w:val="right"/>
      <w:pPr>
        <w:ind w:left="4320" w:hanging="180"/>
      </w:pPr>
    </w:lvl>
    <w:lvl w:ilvl="6" w:tplc="883271BC">
      <w:start w:val="1"/>
      <w:numFmt w:val="decimal"/>
      <w:lvlText w:val="%7."/>
      <w:lvlJc w:val="left"/>
      <w:pPr>
        <w:ind w:left="5040" w:hanging="360"/>
      </w:pPr>
    </w:lvl>
    <w:lvl w:ilvl="7" w:tplc="94BC6A3A">
      <w:start w:val="1"/>
      <w:numFmt w:val="lowerLetter"/>
      <w:lvlText w:val="%8."/>
      <w:lvlJc w:val="left"/>
      <w:pPr>
        <w:ind w:left="5760" w:hanging="360"/>
      </w:pPr>
    </w:lvl>
    <w:lvl w:ilvl="8" w:tplc="9D5C8312">
      <w:start w:val="1"/>
      <w:numFmt w:val="lowerRoman"/>
      <w:lvlText w:val="%9."/>
      <w:lvlJc w:val="right"/>
      <w:pPr>
        <w:ind w:left="6480" w:hanging="180"/>
      </w:pPr>
    </w:lvl>
  </w:abstractNum>
  <w:abstractNum w:abstractNumId="8" w15:restartNumberingAfterBreak="0">
    <w:nsid w:val="0B641A7B"/>
    <w:multiLevelType w:val="hybridMultilevel"/>
    <w:tmpl w:val="2548ADA4"/>
    <w:lvl w:ilvl="0" w:tplc="FFFFFFFF">
      <w:start w:val="1"/>
      <w:numFmt w:val="bullet"/>
      <w:lvlText w:val=""/>
      <w:lvlJc w:val="left"/>
      <w:pPr>
        <w:ind w:left="720" w:hanging="360"/>
      </w:pPr>
      <w:rPr>
        <w:rFonts w:ascii="Symbol" w:hAnsi="Symbol" w:hint="default"/>
      </w:rPr>
    </w:lvl>
    <w:lvl w:ilvl="1" w:tplc="F7AAE44C">
      <w:start w:val="1"/>
      <w:numFmt w:val="bullet"/>
      <w:lvlText w:val="o"/>
      <w:lvlJc w:val="left"/>
      <w:pPr>
        <w:ind w:left="1440" w:hanging="360"/>
      </w:pPr>
      <w:rPr>
        <w:rFonts w:ascii="Courier New" w:hAnsi="Courier New" w:hint="default"/>
      </w:rPr>
    </w:lvl>
    <w:lvl w:ilvl="2" w:tplc="FD8EEAB4">
      <w:start w:val="1"/>
      <w:numFmt w:val="bullet"/>
      <w:lvlText w:val=""/>
      <w:lvlJc w:val="left"/>
      <w:pPr>
        <w:ind w:left="2160" w:hanging="360"/>
      </w:pPr>
      <w:rPr>
        <w:rFonts w:ascii="Wingdings" w:hAnsi="Wingdings" w:hint="default"/>
      </w:rPr>
    </w:lvl>
    <w:lvl w:ilvl="3" w:tplc="9A68EE86">
      <w:start w:val="1"/>
      <w:numFmt w:val="bullet"/>
      <w:lvlText w:val=""/>
      <w:lvlJc w:val="left"/>
      <w:pPr>
        <w:ind w:left="2880" w:hanging="360"/>
      </w:pPr>
      <w:rPr>
        <w:rFonts w:ascii="Symbol" w:hAnsi="Symbol" w:hint="default"/>
      </w:rPr>
    </w:lvl>
    <w:lvl w:ilvl="4" w:tplc="50D683FC">
      <w:start w:val="1"/>
      <w:numFmt w:val="bullet"/>
      <w:lvlText w:val="o"/>
      <w:lvlJc w:val="left"/>
      <w:pPr>
        <w:ind w:left="3600" w:hanging="360"/>
      </w:pPr>
      <w:rPr>
        <w:rFonts w:ascii="Courier New" w:hAnsi="Courier New" w:hint="default"/>
      </w:rPr>
    </w:lvl>
    <w:lvl w:ilvl="5" w:tplc="D32CD46C">
      <w:start w:val="1"/>
      <w:numFmt w:val="bullet"/>
      <w:lvlText w:val=""/>
      <w:lvlJc w:val="left"/>
      <w:pPr>
        <w:ind w:left="4320" w:hanging="360"/>
      </w:pPr>
      <w:rPr>
        <w:rFonts w:ascii="Wingdings" w:hAnsi="Wingdings" w:hint="default"/>
      </w:rPr>
    </w:lvl>
    <w:lvl w:ilvl="6" w:tplc="C8B2CF90">
      <w:start w:val="1"/>
      <w:numFmt w:val="bullet"/>
      <w:lvlText w:val=""/>
      <w:lvlJc w:val="left"/>
      <w:pPr>
        <w:ind w:left="5040" w:hanging="360"/>
      </w:pPr>
      <w:rPr>
        <w:rFonts w:ascii="Symbol" w:hAnsi="Symbol" w:hint="default"/>
      </w:rPr>
    </w:lvl>
    <w:lvl w:ilvl="7" w:tplc="45A2AA9A">
      <w:start w:val="1"/>
      <w:numFmt w:val="bullet"/>
      <w:lvlText w:val="o"/>
      <w:lvlJc w:val="left"/>
      <w:pPr>
        <w:ind w:left="5760" w:hanging="360"/>
      </w:pPr>
      <w:rPr>
        <w:rFonts w:ascii="Courier New" w:hAnsi="Courier New" w:hint="default"/>
      </w:rPr>
    </w:lvl>
    <w:lvl w:ilvl="8" w:tplc="5832F338">
      <w:start w:val="1"/>
      <w:numFmt w:val="bullet"/>
      <w:lvlText w:val=""/>
      <w:lvlJc w:val="left"/>
      <w:pPr>
        <w:ind w:left="6480" w:hanging="360"/>
      </w:pPr>
      <w:rPr>
        <w:rFonts w:ascii="Wingdings" w:hAnsi="Wingdings" w:hint="default"/>
      </w:rPr>
    </w:lvl>
  </w:abstractNum>
  <w:abstractNum w:abstractNumId="9" w15:restartNumberingAfterBreak="0">
    <w:nsid w:val="0D762608"/>
    <w:multiLevelType w:val="multilevel"/>
    <w:tmpl w:val="7220A64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1E6D6C"/>
    <w:multiLevelType w:val="hybridMultilevel"/>
    <w:tmpl w:val="6EC27B06"/>
    <w:lvl w:ilvl="0" w:tplc="30C6A2E2">
      <w:start w:val="1"/>
      <w:numFmt w:val="decimal"/>
      <w:lvlText w:val="%1."/>
      <w:lvlJc w:val="left"/>
      <w:pPr>
        <w:ind w:left="720" w:hanging="360"/>
      </w:pPr>
    </w:lvl>
    <w:lvl w:ilvl="1" w:tplc="28CEC0EA">
      <w:numFmt w:val="none"/>
      <w:lvlText w:val=""/>
      <w:lvlJc w:val="left"/>
      <w:pPr>
        <w:tabs>
          <w:tab w:val="num" w:pos="360"/>
        </w:tabs>
      </w:pPr>
    </w:lvl>
    <w:lvl w:ilvl="2" w:tplc="660E84F8">
      <w:start w:val="1"/>
      <w:numFmt w:val="lowerRoman"/>
      <w:lvlText w:val="%3."/>
      <w:lvlJc w:val="right"/>
      <w:pPr>
        <w:ind w:left="2160" w:hanging="180"/>
      </w:pPr>
    </w:lvl>
    <w:lvl w:ilvl="3" w:tplc="80105DB8">
      <w:start w:val="1"/>
      <w:numFmt w:val="decimal"/>
      <w:lvlText w:val="%4."/>
      <w:lvlJc w:val="left"/>
      <w:pPr>
        <w:ind w:left="2880" w:hanging="360"/>
      </w:pPr>
    </w:lvl>
    <w:lvl w:ilvl="4" w:tplc="F532077A">
      <w:start w:val="1"/>
      <w:numFmt w:val="lowerLetter"/>
      <w:lvlText w:val="%5."/>
      <w:lvlJc w:val="left"/>
      <w:pPr>
        <w:ind w:left="3600" w:hanging="360"/>
      </w:pPr>
    </w:lvl>
    <w:lvl w:ilvl="5" w:tplc="10A26422">
      <w:start w:val="1"/>
      <w:numFmt w:val="lowerRoman"/>
      <w:lvlText w:val="%6."/>
      <w:lvlJc w:val="right"/>
      <w:pPr>
        <w:ind w:left="4320" w:hanging="180"/>
      </w:pPr>
    </w:lvl>
    <w:lvl w:ilvl="6" w:tplc="EEFCE1CE">
      <w:start w:val="1"/>
      <w:numFmt w:val="decimal"/>
      <w:lvlText w:val="%7."/>
      <w:lvlJc w:val="left"/>
      <w:pPr>
        <w:ind w:left="5040" w:hanging="360"/>
      </w:pPr>
    </w:lvl>
    <w:lvl w:ilvl="7" w:tplc="1A6A9358">
      <w:start w:val="1"/>
      <w:numFmt w:val="lowerLetter"/>
      <w:lvlText w:val="%8."/>
      <w:lvlJc w:val="left"/>
      <w:pPr>
        <w:ind w:left="5760" w:hanging="360"/>
      </w:pPr>
    </w:lvl>
    <w:lvl w:ilvl="8" w:tplc="0EE6E7A6">
      <w:start w:val="1"/>
      <w:numFmt w:val="lowerRoman"/>
      <w:lvlText w:val="%9."/>
      <w:lvlJc w:val="right"/>
      <w:pPr>
        <w:ind w:left="6480" w:hanging="180"/>
      </w:pPr>
    </w:lvl>
  </w:abstractNum>
  <w:abstractNum w:abstractNumId="11" w15:restartNumberingAfterBreak="0">
    <w:nsid w:val="149432E5"/>
    <w:multiLevelType w:val="hybridMultilevel"/>
    <w:tmpl w:val="949E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F6E37"/>
    <w:multiLevelType w:val="hybridMultilevel"/>
    <w:tmpl w:val="2836EA7A"/>
    <w:lvl w:ilvl="0" w:tplc="D66A202A">
      <w:start w:val="1"/>
      <w:numFmt w:val="bullet"/>
      <w:lvlText w:val=""/>
      <w:lvlJc w:val="left"/>
      <w:pPr>
        <w:ind w:left="720" w:hanging="360"/>
      </w:pPr>
      <w:rPr>
        <w:rFonts w:ascii="Symbol" w:hAnsi="Symbol" w:hint="default"/>
      </w:rPr>
    </w:lvl>
    <w:lvl w:ilvl="1" w:tplc="5EF09E9E">
      <w:start w:val="1"/>
      <w:numFmt w:val="bullet"/>
      <w:lvlText w:val="o"/>
      <w:lvlJc w:val="left"/>
      <w:pPr>
        <w:ind w:left="1440" w:hanging="360"/>
      </w:pPr>
      <w:rPr>
        <w:rFonts w:ascii="Courier New" w:hAnsi="Courier New" w:hint="default"/>
      </w:rPr>
    </w:lvl>
    <w:lvl w:ilvl="2" w:tplc="9FAAAC98">
      <w:start w:val="1"/>
      <w:numFmt w:val="bullet"/>
      <w:lvlText w:val=""/>
      <w:lvlJc w:val="left"/>
      <w:pPr>
        <w:ind w:left="2160" w:hanging="360"/>
      </w:pPr>
      <w:rPr>
        <w:rFonts w:ascii="Wingdings" w:hAnsi="Wingdings" w:hint="default"/>
      </w:rPr>
    </w:lvl>
    <w:lvl w:ilvl="3" w:tplc="F11EC374">
      <w:start w:val="1"/>
      <w:numFmt w:val="bullet"/>
      <w:lvlText w:val=""/>
      <w:lvlJc w:val="left"/>
      <w:pPr>
        <w:ind w:left="2880" w:hanging="360"/>
      </w:pPr>
      <w:rPr>
        <w:rFonts w:ascii="Symbol" w:hAnsi="Symbol" w:hint="default"/>
      </w:rPr>
    </w:lvl>
    <w:lvl w:ilvl="4" w:tplc="D2162DB6">
      <w:start w:val="1"/>
      <w:numFmt w:val="bullet"/>
      <w:lvlText w:val="o"/>
      <w:lvlJc w:val="left"/>
      <w:pPr>
        <w:ind w:left="3600" w:hanging="360"/>
      </w:pPr>
      <w:rPr>
        <w:rFonts w:ascii="Courier New" w:hAnsi="Courier New" w:hint="default"/>
      </w:rPr>
    </w:lvl>
    <w:lvl w:ilvl="5" w:tplc="051A0756">
      <w:start w:val="1"/>
      <w:numFmt w:val="bullet"/>
      <w:lvlText w:val=""/>
      <w:lvlJc w:val="left"/>
      <w:pPr>
        <w:ind w:left="4320" w:hanging="360"/>
      </w:pPr>
      <w:rPr>
        <w:rFonts w:ascii="Wingdings" w:hAnsi="Wingdings" w:hint="default"/>
      </w:rPr>
    </w:lvl>
    <w:lvl w:ilvl="6" w:tplc="D50CACAA">
      <w:start w:val="1"/>
      <w:numFmt w:val="bullet"/>
      <w:lvlText w:val=""/>
      <w:lvlJc w:val="left"/>
      <w:pPr>
        <w:ind w:left="5040" w:hanging="360"/>
      </w:pPr>
      <w:rPr>
        <w:rFonts w:ascii="Symbol" w:hAnsi="Symbol" w:hint="default"/>
      </w:rPr>
    </w:lvl>
    <w:lvl w:ilvl="7" w:tplc="8800DFA6">
      <w:start w:val="1"/>
      <w:numFmt w:val="bullet"/>
      <w:lvlText w:val="o"/>
      <w:lvlJc w:val="left"/>
      <w:pPr>
        <w:ind w:left="5760" w:hanging="360"/>
      </w:pPr>
      <w:rPr>
        <w:rFonts w:ascii="Courier New" w:hAnsi="Courier New" w:hint="default"/>
      </w:rPr>
    </w:lvl>
    <w:lvl w:ilvl="8" w:tplc="6FACA1C8">
      <w:start w:val="1"/>
      <w:numFmt w:val="bullet"/>
      <w:lvlText w:val=""/>
      <w:lvlJc w:val="left"/>
      <w:pPr>
        <w:ind w:left="6480" w:hanging="360"/>
      </w:pPr>
      <w:rPr>
        <w:rFonts w:ascii="Wingdings" w:hAnsi="Wingdings" w:hint="default"/>
      </w:rPr>
    </w:lvl>
  </w:abstractNum>
  <w:abstractNum w:abstractNumId="13" w15:restartNumberingAfterBreak="0">
    <w:nsid w:val="198412E9"/>
    <w:multiLevelType w:val="hybridMultilevel"/>
    <w:tmpl w:val="46E2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2A08FE"/>
    <w:multiLevelType w:val="hybridMultilevel"/>
    <w:tmpl w:val="DCB6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C55A2B"/>
    <w:multiLevelType w:val="hybridMultilevel"/>
    <w:tmpl w:val="EB90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04E58"/>
    <w:multiLevelType w:val="hybridMultilevel"/>
    <w:tmpl w:val="7634036A"/>
    <w:lvl w:ilvl="0" w:tplc="6EBA4382">
      <w:start w:val="1"/>
      <w:numFmt w:val="bullet"/>
      <w:lvlText w:val=""/>
      <w:lvlJc w:val="left"/>
      <w:pPr>
        <w:ind w:left="720" w:hanging="360"/>
      </w:pPr>
      <w:rPr>
        <w:rFonts w:ascii="Symbol" w:hAnsi="Symbol" w:hint="default"/>
      </w:rPr>
    </w:lvl>
    <w:lvl w:ilvl="1" w:tplc="1EA033F6">
      <w:start w:val="1"/>
      <w:numFmt w:val="bullet"/>
      <w:lvlText w:val="o"/>
      <w:lvlJc w:val="left"/>
      <w:pPr>
        <w:ind w:left="1440" w:hanging="360"/>
      </w:pPr>
      <w:rPr>
        <w:rFonts w:ascii="Courier New" w:hAnsi="Courier New" w:hint="default"/>
      </w:rPr>
    </w:lvl>
    <w:lvl w:ilvl="2" w:tplc="C6D4473A">
      <w:start w:val="1"/>
      <w:numFmt w:val="bullet"/>
      <w:lvlText w:val=""/>
      <w:lvlJc w:val="left"/>
      <w:pPr>
        <w:ind w:left="2160" w:hanging="360"/>
      </w:pPr>
      <w:rPr>
        <w:rFonts w:ascii="Wingdings" w:hAnsi="Wingdings" w:hint="default"/>
      </w:rPr>
    </w:lvl>
    <w:lvl w:ilvl="3" w:tplc="E584AB32">
      <w:start w:val="1"/>
      <w:numFmt w:val="bullet"/>
      <w:lvlText w:val=""/>
      <w:lvlJc w:val="left"/>
      <w:pPr>
        <w:ind w:left="2880" w:hanging="360"/>
      </w:pPr>
      <w:rPr>
        <w:rFonts w:ascii="Symbol" w:hAnsi="Symbol" w:hint="default"/>
      </w:rPr>
    </w:lvl>
    <w:lvl w:ilvl="4" w:tplc="0946253A">
      <w:start w:val="1"/>
      <w:numFmt w:val="bullet"/>
      <w:lvlText w:val="o"/>
      <w:lvlJc w:val="left"/>
      <w:pPr>
        <w:ind w:left="3600" w:hanging="360"/>
      </w:pPr>
      <w:rPr>
        <w:rFonts w:ascii="Courier New" w:hAnsi="Courier New" w:hint="default"/>
      </w:rPr>
    </w:lvl>
    <w:lvl w:ilvl="5" w:tplc="8280CDE2">
      <w:start w:val="1"/>
      <w:numFmt w:val="bullet"/>
      <w:lvlText w:val=""/>
      <w:lvlJc w:val="left"/>
      <w:pPr>
        <w:ind w:left="4320" w:hanging="360"/>
      </w:pPr>
      <w:rPr>
        <w:rFonts w:ascii="Wingdings" w:hAnsi="Wingdings" w:hint="default"/>
      </w:rPr>
    </w:lvl>
    <w:lvl w:ilvl="6" w:tplc="087492C6">
      <w:start w:val="1"/>
      <w:numFmt w:val="bullet"/>
      <w:lvlText w:val=""/>
      <w:lvlJc w:val="left"/>
      <w:pPr>
        <w:ind w:left="5040" w:hanging="360"/>
      </w:pPr>
      <w:rPr>
        <w:rFonts w:ascii="Symbol" w:hAnsi="Symbol" w:hint="default"/>
      </w:rPr>
    </w:lvl>
    <w:lvl w:ilvl="7" w:tplc="43C8A880">
      <w:start w:val="1"/>
      <w:numFmt w:val="bullet"/>
      <w:lvlText w:val="o"/>
      <w:lvlJc w:val="left"/>
      <w:pPr>
        <w:ind w:left="5760" w:hanging="360"/>
      </w:pPr>
      <w:rPr>
        <w:rFonts w:ascii="Courier New" w:hAnsi="Courier New" w:hint="default"/>
      </w:rPr>
    </w:lvl>
    <w:lvl w:ilvl="8" w:tplc="DBFA9A5E">
      <w:start w:val="1"/>
      <w:numFmt w:val="bullet"/>
      <w:lvlText w:val=""/>
      <w:lvlJc w:val="left"/>
      <w:pPr>
        <w:ind w:left="6480" w:hanging="360"/>
      </w:pPr>
      <w:rPr>
        <w:rFonts w:ascii="Wingdings" w:hAnsi="Wingdings" w:hint="default"/>
      </w:rPr>
    </w:lvl>
  </w:abstractNum>
  <w:abstractNum w:abstractNumId="17" w15:restartNumberingAfterBreak="0">
    <w:nsid w:val="2E507CEF"/>
    <w:multiLevelType w:val="hybridMultilevel"/>
    <w:tmpl w:val="47FA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E1780"/>
    <w:multiLevelType w:val="hybridMultilevel"/>
    <w:tmpl w:val="8FCA9FBE"/>
    <w:lvl w:ilvl="0" w:tplc="B15802DE">
      <w:start w:val="1"/>
      <w:numFmt w:val="bullet"/>
      <w:lvlText w:val=""/>
      <w:lvlJc w:val="left"/>
      <w:pPr>
        <w:ind w:left="720" w:hanging="360"/>
      </w:pPr>
      <w:rPr>
        <w:rFonts w:ascii="Symbol" w:hAnsi="Symbol" w:hint="default"/>
      </w:rPr>
    </w:lvl>
    <w:lvl w:ilvl="1" w:tplc="7CC28880">
      <w:start w:val="1"/>
      <w:numFmt w:val="bullet"/>
      <w:lvlText w:val="o"/>
      <w:lvlJc w:val="left"/>
      <w:pPr>
        <w:ind w:left="1440" w:hanging="360"/>
      </w:pPr>
      <w:rPr>
        <w:rFonts w:ascii="Courier New" w:hAnsi="Courier New" w:hint="default"/>
      </w:rPr>
    </w:lvl>
    <w:lvl w:ilvl="2" w:tplc="F86606F8">
      <w:start w:val="1"/>
      <w:numFmt w:val="bullet"/>
      <w:lvlText w:val=""/>
      <w:lvlJc w:val="left"/>
      <w:pPr>
        <w:ind w:left="2160" w:hanging="360"/>
      </w:pPr>
      <w:rPr>
        <w:rFonts w:ascii="Wingdings" w:hAnsi="Wingdings" w:hint="default"/>
      </w:rPr>
    </w:lvl>
    <w:lvl w:ilvl="3" w:tplc="AE3E1C0A">
      <w:start w:val="1"/>
      <w:numFmt w:val="bullet"/>
      <w:lvlText w:val=""/>
      <w:lvlJc w:val="left"/>
      <w:pPr>
        <w:ind w:left="2880" w:hanging="360"/>
      </w:pPr>
      <w:rPr>
        <w:rFonts w:ascii="Symbol" w:hAnsi="Symbol" w:hint="default"/>
      </w:rPr>
    </w:lvl>
    <w:lvl w:ilvl="4" w:tplc="F8A45AAE">
      <w:start w:val="1"/>
      <w:numFmt w:val="bullet"/>
      <w:lvlText w:val="o"/>
      <w:lvlJc w:val="left"/>
      <w:pPr>
        <w:ind w:left="3600" w:hanging="360"/>
      </w:pPr>
      <w:rPr>
        <w:rFonts w:ascii="Courier New" w:hAnsi="Courier New" w:hint="default"/>
      </w:rPr>
    </w:lvl>
    <w:lvl w:ilvl="5" w:tplc="49C21AE2">
      <w:start w:val="1"/>
      <w:numFmt w:val="bullet"/>
      <w:lvlText w:val=""/>
      <w:lvlJc w:val="left"/>
      <w:pPr>
        <w:ind w:left="4320" w:hanging="360"/>
      </w:pPr>
      <w:rPr>
        <w:rFonts w:ascii="Wingdings" w:hAnsi="Wingdings" w:hint="default"/>
      </w:rPr>
    </w:lvl>
    <w:lvl w:ilvl="6" w:tplc="B8701A9E">
      <w:start w:val="1"/>
      <w:numFmt w:val="bullet"/>
      <w:lvlText w:val=""/>
      <w:lvlJc w:val="left"/>
      <w:pPr>
        <w:ind w:left="5040" w:hanging="360"/>
      </w:pPr>
      <w:rPr>
        <w:rFonts w:ascii="Symbol" w:hAnsi="Symbol" w:hint="default"/>
      </w:rPr>
    </w:lvl>
    <w:lvl w:ilvl="7" w:tplc="63DA2AA8">
      <w:start w:val="1"/>
      <w:numFmt w:val="bullet"/>
      <w:lvlText w:val="o"/>
      <w:lvlJc w:val="left"/>
      <w:pPr>
        <w:ind w:left="5760" w:hanging="360"/>
      </w:pPr>
      <w:rPr>
        <w:rFonts w:ascii="Courier New" w:hAnsi="Courier New" w:hint="default"/>
      </w:rPr>
    </w:lvl>
    <w:lvl w:ilvl="8" w:tplc="FA067EEC">
      <w:start w:val="1"/>
      <w:numFmt w:val="bullet"/>
      <w:lvlText w:val=""/>
      <w:lvlJc w:val="left"/>
      <w:pPr>
        <w:ind w:left="6480" w:hanging="360"/>
      </w:pPr>
      <w:rPr>
        <w:rFonts w:ascii="Wingdings" w:hAnsi="Wingdings" w:hint="default"/>
      </w:rPr>
    </w:lvl>
  </w:abstractNum>
  <w:abstractNum w:abstractNumId="19" w15:restartNumberingAfterBreak="0">
    <w:nsid w:val="302946F9"/>
    <w:multiLevelType w:val="hybridMultilevel"/>
    <w:tmpl w:val="F5FC6CDE"/>
    <w:lvl w:ilvl="0" w:tplc="08307DE6">
      <w:start w:val="1"/>
      <w:numFmt w:val="bullet"/>
      <w:lvlText w:val=""/>
      <w:lvlJc w:val="left"/>
      <w:pPr>
        <w:ind w:left="720" w:hanging="360"/>
      </w:pPr>
      <w:rPr>
        <w:rFonts w:ascii="Symbol" w:hAnsi="Symbol" w:hint="default"/>
      </w:rPr>
    </w:lvl>
    <w:lvl w:ilvl="1" w:tplc="53A0955E">
      <w:start w:val="1"/>
      <w:numFmt w:val="bullet"/>
      <w:lvlText w:val="o"/>
      <w:lvlJc w:val="left"/>
      <w:pPr>
        <w:ind w:left="1440" w:hanging="360"/>
      </w:pPr>
      <w:rPr>
        <w:rFonts w:ascii="Courier New" w:hAnsi="Courier New" w:hint="default"/>
      </w:rPr>
    </w:lvl>
    <w:lvl w:ilvl="2" w:tplc="D0C81970">
      <w:start w:val="1"/>
      <w:numFmt w:val="bullet"/>
      <w:lvlText w:val=""/>
      <w:lvlJc w:val="left"/>
      <w:pPr>
        <w:ind w:left="2160" w:hanging="360"/>
      </w:pPr>
      <w:rPr>
        <w:rFonts w:ascii="Wingdings" w:hAnsi="Wingdings" w:hint="default"/>
      </w:rPr>
    </w:lvl>
    <w:lvl w:ilvl="3" w:tplc="58448A82">
      <w:start w:val="1"/>
      <w:numFmt w:val="bullet"/>
      <w:lvlText w:val=""/>
      <w:lvlJc w:val="left"/>
      <w:pPr>
        <w:ind w:left="2880" w:hanging="360"/>
      </w:pPr>
      <w:rPr>
        <w:rFonts w:ascii="Symbol" w:hAnsi="Symbol" w:hint="default"/>
      </w:rPr>
    </w:lvl>
    <w:lvl w:ilvl="4" w:tplc="48C2A0C8">
      <w:start w:val="1"/>
      <w:numFmt w:val="bullet"/>
      <w:lvlText w:val="o"/>
      <w:lvlJc w:val="left"/>
      <w:pPr>
        <w:ind w:left="3600" w:hanging="360"/>
      </w:pPr>
      <w:rPr>
        <w:rFonts w:ascii="Courier New" w:hAnsi="Courier New" w:hint="default"/>
      </w:rPr>
    </w:lvl>
    <w:lvl w:ilvl="5" w:tplc="A2982106">
      <w:start w:val="1"/>
      <w:numFmt w:val="bullet"/>
      <w:lvlText w:val=""/>
      <w:lvlJc w:val="left"/>
      <w:pPr>
        <w:ind w:left="4320" w:hanging="360"/>
      </w:pPr>
      <w:rPr>
        <w:rFonts w:ascii="Wingdings" w:hAnsi="Wingdings" w:hint="default"/>
      </w:rPr>
    </w:lvl>
    <w:lvl w:ilvl="6" w:tplc="69C2C4D8">
      <w:start w:val="1"/>
      <w:numFmt w:val="bullet"/>
      <w:lvlText w:val=""/>
      <w:lvlJc w:val="left"/>
      <w:pPr>
        <w:ind w:left="5040" w:hanging="360"/>
      </w:pPr>
      <w:rPr>
        <w:rFonts w:ascii="Symbol" w:hAnsi="Symbol" w:hint="default"/>
      </w:rPr>
    </w:lvl>
    <w:lvl w:ilvl="7" w:tplc="48D69508">
      <w:start w:val="1"/>
      <w:numFmt w:val="bullet"/>
      <w:lvlText w:val="o"/>
      <w:lvlJc w:val="left"/>
      <w:pPr>
        <w:ind w:left="5760" w:hanging="360"/>
      </w:pPr>
      <w:rPr>
        <w:rFonts w:ascii="Courier New" w:hAnsi="Courier New" w:hint="default"/>
      </w:rPr>
    </w:lvl>
    <w:lvl w:ilvl="8" w:tplc="BABA2692">
      <w:start w:val="1"/>
      <w:numFmt w:val="bullet"/>
      <w:lvlText w:val=""/>
      <w:lvlJc w:val="left"/>
      <w:pPr>
        <w:ind w:left="6480" w:hanging="360"/>
      </w:pPr>
      <w:rPr>
        <w:rFonts w:ascii="Wingdings" w:hAnsi="Wingdings" w:hint="default"/>
      </w:rPr>
    </w:lvl>
  </w:abstractNum>
  <w:abstractNum w:abstractNumId="20" w15:restartNumberingAfterBreak="0">
    <w:nsid w:val="31D73F19"/>
    <w:multiLevelType w:val="hybridMultilevel"/>
    <w:tmpl w:val="DD549AE6"/>
    <w:lvl w:ilvl="0" w:tplc="2838505A">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E351D"/>
    <w:multiLevelType w:val="hybridMultilevel"/>
    <w:tmpl w:val="A03A4890"/>
    <w:lvl w:ilvl="0" w:tplc="1CD436AE">
      <w:start w:val="1"/>
      <w:numFmt w:val="bullet"/>
      <w:lvlText w:val=""/>
      <w:lvlJc w:val="left"/>
      <w:pPr>
        <w:ind w:left="720" w:hanging="360"/>
      </w:pPr>
      <w:rPr>
        <w:rFonts w:ascii="Symbol" w:hAnsi="Symbol" w:hint="default"/>
      </w:rPr>
    </w:lvl>
    <w:lvl w:ilvl="1" w:tplc="3A7CFE72">
      <w:start w:val="1"/>
      <w:numFmt w:val="bullet"/>
      <w:lvlText w:val="o"/>
      <w:lvlJc w:val="left"/>
      <w:pPr>
        <w:ind w:left="1440" w:hanging="360"/>
      </w:pPr>
      <w:rPr>
        <w:rFonts w:ascii="Courier New" w:hAnsi="Courier New" w:hint="default"/>
      </w:rPr>
    </w:lvl>
    <w:lvl w:ilvl="2" w:tplc="24A07CBA">
      <w:start w:val="1"/>
      <w:numFmt w:val="bullet"/>
      <w:lvlText w:val=""/>
      <w:lvlJc w:val="left"/>
      <w:pPr>
        <w:ind w:left="2160" w:hanging="360"/>
      </w:pPr>
      <w:rPr>
        <w:rFonts w:ascii="Wingdings" w:hAnsi="Wingdings" w:hint="default"/>
      </w:rPr>
    </w:lvl>
    <w:lvl w:ilvl="3" w:tplc="4FBAE98E">
      <w:start w:val="1"/>
      <w:numFmt w:val="bullet"/>
      <w:lvlText w:val=""/>
      <w:lvlJc w:val="left"/>
      <w:pPr>
        <w:ind w:left="2880" w:hanging="360"/>
      </w:pPr>
      <w:rPr>
        <w:rFonts w:ascii="Symbol" w:hAnsi="Symbol" w:hint="default"/>
      </w:rPr>
    </w:lvl>
    <w:lvl w:ilvl="4" w:tplc="6FD6F410">
      <w:start w:val="1"/>
      <w:numFmt w:val="bullet"/>
      <w:lvlText w:val="o"/>
      <w:lvlJc w:val="left"/>
      <w:pPr>
        <w:ind w:left="3600" w:hanging="360"/>
      </w:pPr>
      <w:rPr>
        <w:rFonts w:ascii="Courier New" w:hAnsi="Courier New" w:hint="default"/>
      </w:rPr>
    </w:lvl>
    <w:lvl w:ilvl="5" w:tplc="8EBEB620">
      <w:start w:val="1"/>
      <w:numFmt w:val="bullet"/>
      <w:lvlText w:val=""/>
      <w:lvlJc w:val="left"/>
      <w:pPr>
        <w:ind w:left="4320" w:hanging="360"/>
      </w:pPr>
      <w:rPr>
        <w:rFonts w:ascii="Wingdings" w:hAnsi="Wingdings" w:hint="default"/>
      </w:rPr>
    </w:lvl>
    <w:lvl w:ilvl="6" w:tplc="650C13E8">
      <w:start w:val="1"/>
      <w:numFmt w:val="bullet"/>
      <w:lvlText w:val=""/>
      <w:lvlJc w:val="left"/>
      <w:pPr>
        <w:ind w:left="5040" w:hanging="360"/>
      </w:pPr>
      <w:rPr>
        <w:rFonts w:ascii="Symbol" w:hAnsi="Symbol" w:hint="default"/>
      </w:rPr>
    </w:lvl>
    <w:lvl w:ilvl="7" w:tplc="F94C7B14">
      <w:start w:val="1"/>
      <w:numFmt w:val="bullet"/>
      <w:lvlText w:val="o"/>
      <w:lvlJc w:val="left"/>
      <w:pPr>
        <w:ind w:left="5760" w:hanging="360"/>
      </w:pPr>
      <w:rPr>
        <w:rFonts w:ascii="Courier New" w:hAnsi="Courier New" w:hint="default"/>
      </w:rPr>
    </w:lvl>
    <w:lvl w:ilvl="8" w:tplc="46709CCE">
      <w:start w:val="1"/>
      <w:numFmt w:val="bullet"/>
      <w:lvlText w:val=""/>
      <w:lvlJc w:val="left"/>
      <w:pPr>
        <w:ind w:left="6480" w:hanging="360"/>
      </w:pPr>
      <w:rPr>
        <w:rFonts w:ascii="Wingdings" w:hAnsi="Wingdings" w:hint="default"/>
      </w:rPr>
    </w:lvl>
  </w:abstractNum>
  <w:abstractNum w:abstractNumId="22" w15:restartNumberingAfterBreak="0">
    <w:nsid w:val="36F50F59"/>
    <w:multiLevelType w:val="hybridMultilevel"/>
    <w:tmpl w:val="FAB4814A"/>
    <w:lvl w:ilvl="0" w:tplc="975E82FC">
      <w:start w:val="1"/>
      <w:numFmt w:val="bullet"/>
      <w:lvlText w:val=""/>
      <w:lvlJc w:val="left"/>
      <w:pPr>
        <w:ind w:left="720" w:hanging="360"/>
      </w:pPr>
      <w:rPr>
        <w:rFonts w:ascii="Symbol" w:hAnsi="Symbol" w:hint="default"/>
      </w:rPr>
    </w:lvl>
    <w:lvl w:ilvl="1" w:tplc="77D487FA">
      <w:start w:val="1"/>
      <w:numFmt w:val="bullet"/>
      <w:lvlText w:val="o"/>
      <w:lvlJc w:val="left"/>
      <w:pPr>
        <w:ind w:left="1440" w:hanging="360"/>
      </w:pPr>
      <w:rPr>
        <w:rFonts w:ascii="Courier New" w:hAnsi="Courier New" w:hint="default"/>
      </w:rPr>
    </w:lvl>
    <w:lvl w:ilvl="2" w:tplc="F23CA016">
      <w:start w:val="1"/>
      <w:numFmt w:val="bullet"/>
      <w:lvlText w:val=""/>
      <w:lvlJc w:val="left"/>
      <w:pPr>
        <w:ind w:left="2160" w:hanging="360"/>
      </w:pPr>
      <w:rPr>
        <w:rFonts w:ascii="Wingdings" w:hAnsi="Wingdings" w:hint="default"/>
      </w:rPr>
    </w:lvl>
    <w:lvl w:ilvl="3" w:tplc="0A0E10F0">
      <w:start w:val="1"/>
      <w:numFmt w:val="bullet"/>
      <w:lvlText w:val=""/>
      <w:lvlJc w:val="left"/>
      <w:pPr>
        <w:ind w:left="2880" w:hanging="360"/>
      </w:pPr>
      <w:rPr>
        <w:rFonts w:ascii="Symbol" w:hAnsi="Symbol" w:hint="default"/>
      </w:rPr>
    </w:lvl>
    <w:lvl w:ilvl="4" w:tplc="0358AF70">
      <w:start w:val="1"/>
      <w:numFmt w:val="bullet"/>
      <w:lvlText w:val="o"/>
      <w:lvlJc w:val="left"/>
      <w:pPr>
        <w:ind w:left="3600" w:hanging="360"/>
      </w:pPr>
      <w:rPr>
        <w:rFonts w:ascii="Courier New" w:hAnsi="Courier New" w:hint="default"/>
      </w:rPr>
    </w:lvl>
    <w:lvl w:ilvl="5" w:tplc="0B4253A6">
      <w:start w:val="1"/>
      <w:numFmt w:val="bullet"/>
      <w:lvlText w:val=""/>
      <w:lvlJc w:val="left"/>
      <w:pPr>
        <w:ind w:left="4320" w:hanging="360"/>
      </w:pPr>
      <w:rPr>
        <w:rFonts w:ascii="Wingdings" w:hAnsi="Wingdings" w:hint="default"/>
      </w:rPr>
    </w:lvl>
    <w:lvl w:ilvl="6" w:tplc="928EBA5A">
      <w:start w:val="1"/>
      <w:numFmt w:val="bullet"/>
      <w:lvlText w:val=""/>
      <w:lvlJc w:val="left"/>
      <w:pPr>
        <w:ind w:left="5040" w:hanging="360"/>
      </w:pPr>
      <w:rPr>
        <w:rFonts w:ascii="Symbol" w:hAnsi="Symbol" w:hint="default"/>
      </w:rPr>
    </w:lvl>
    <w:lvl w:ilvl="7" w:tplc="A2C84F42">
      <w:start w:val="1"/>
      <w:numFmt w:val="bullet"/>
      <w:lvlText w:val="o"/>
      <w:lvlJc w:val="left"/>
      <w:pPr>
        <w:ind w:left="5760" w:hanging="360"/>
      </w:pPr>
      <w:rPr>
        <w:rFonts w:ascii="Courier New" w:hAnsi="Courier New" w:hint="default"/>
      </w:rPr>
    </w:lvl>
    <w:lvl w:ilvl="8" w:tplc="EDEC327E">
      <w:start w:val="1"/>
      <w:numFmt w:val="bullet"/>
      <w:lvlText w:val=""/>
      <w:lvlJc w:val="left"/>
      <w:pPr>
        <w:ind w:left="6480" w:hanging="360"/>
      </w:pPr>
      <w:rPr>
        <w:rFonts w:ascii="Wingdings" w:hAnsi="Wingdings" w:hint="default"/>
      </w:rPr>
    </w:lvl>
  </w:abstractNum>
  <w:abstractNum w:abstractNumId="23" w15:restartNumberingAfterBreak="0">
    <w:nsid w:val="382E7ED3"/>
    <w:multiLevelType w:val="hybridMultilevel"/>
    <w:tmpl w:val="5734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010CB"/>
    <w:multiLevelType w:val="hybridMultilevel"/>
    <w:tmpl w:val="9054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52076"/>
    <w:multiLevelType w:val="hybridMultilevel"/>
    <w:tmpl w:val="00F897BC"/>
    <w:lvl w:ilvl="0" w:tplc="837A4A06">
      <w:start w:val="1"/>
      <w:numFmt w:val="bullet"/>
      <w:lvlText w:val=""/>
      <w:lvlJc w:val="left"/>
      <w:pPr>
        <w:ind w:left="720" w:hanging="360"/>
      </w:pPr>
      <w:rPr>
        <w:rFonts w:ascii="Symbol" w:hAnsi="Symbol" w:hint="default"/>
      </w:rPr>
    </w:lvl>
    <w:lvl w:ilvl="1" w:tplc="31C831AC">
      <w:start w:val="1"/>
      <w:numFmt w:val="bullet"/>
      <w:lvlText w:val="o"/>
      <w:lvlJc w:val="left"/>
      <w:pPr>
        <w:ind w:left="1440" w:hanging="360"/>
      </w:pPr>
      <w:rPr>
        <w:rFonts w:ascii="Courier New" w:hAnsi="Courier New" w:hint="default"/>
      </w:rPr>
    </w:lvl>
    <w:lvl w:ilvl="2" w:tplc="20F49AD0">
      <w:start w:val="1"/>
      <w:numFmt w:val="bullet"/>
      <w:lvlText w:val=""/>
      <w:lvlJc w:val="left"/>
      <w:pPr>
        <w:ind w:left="2160" w:hanging="360"/>
      </w:pPr>
      <w:rPr>
        <w:rFonts w:ascii="Wingdings" w:hAnsi="Wingdings" w:hint="default"/>
      </w:rPr>
    </w:lvl>
    <w:lvl w:ilvl="3" w:tplc="979E1A96">
      <w:start w:val="1"/>
      <w:numFmt w:val="bullet"/>
      <w:lvlText w:val=""/>
      <w:lvlJc w:val="left"/>
      <w:pPr>
        <w:ind w:left="2880" w:hanging="360"/>
      </w:pPr>
      <w:rPr>
        <w:rFonts w:ascii="Symbol" w:hAnsi="Symbol" w:hint="default"/>
      </w:rPr>
    </w:lvl>
    <w:lvl w:ilvl="4" w:tplc="62942396">
      <w:start w:val="1"/>
      <w:numFmt w:val="bullet"/>
      <w:lvlText w:val="o"/>
      <w:lvlJc w:val="left"/>
      <w:pPr>
        <w:ind w:left="3600" w:hanging="360"/>
      </w:pPr>
      <w:rPr>
        <w:rFonts w:ascii="Courier New" w:hAnsi="Courier New" w:hint="default"/>
      </w:rPr>
    </w:lvl>
    <w:lvl w:ilvl="5" w:tplc="9698BA9E">
      <w:start w:val="1"/>
      <w:numFmt w:val="bullet"/>
      <w:lvlText w:val=""/>
      <w:lvlJc w:val="left"/>
      <w:pPr>
        <w:ind w:left="4320" w:hanging="360"/>
      </w:pPr>
      <w:rPr>
        <w:rFonts w:ascii="Wingdings" w:hAnsi="Wingdings" w:hint="default"/>
      </w:rPr>
    </w:lvl>
    <w:lvl w:ilvl="6" w:tplc="C9F8A460">
      <w:start w:val="1"/>
      <w:numFmt w:val="bullet"/>
      <w:lvlText w:val=""/>
      <w:lvlJc w:val="left"/>
      <w:pPr>
        <w:ind w:left="5040" w:hanging="360"/>
      </w:pPr>
      <w:rPr>
        <w:rFonts w:ascii="Symbol" w:hAnsi="Symbol" w:hint="default"/>
      </w:rPr>
    </w:lvl>
    <w:lvl w:ilvl="7" w:tplc="782C99A6">
      <w:start w:val="1"/>
      <w:numFmt w:val="bullet"/>
      <w:lvlText w:val="o"/>
      <w:lvlJc w:val="left"/>
      <w:pPr>
        <w:ind w:left="5760" w:hanging="360"/>
      </w:pPr>
      <w:rPr>
        <w:rFonts w:ascii="Courier New" w:hAnsi="Courier New" w:hint="default"/>
      </w:rPr>
    </w:lvl>
    <w:lvl w:ilvl="8" w:tplc="E4C86C78">
      <w:start w:val="1"/>
      <w:numFmt w:val="bullet"/>
      <w:lvlText w:val=""/>
      <w:lvlJc w:val="left"/>
      <w:pPr>
        <w:ind w:left="6480" w:hanging="360"/>
      </w:pPr>
      <w:rPr>
        <w:rFonts w:ascii="Wingdings" w:hAnsi="Wingdings" w:hint="default"/>
      </w:rPr>
    </w:lvl>
  </w:abstractNum>
  <w:abstractNum w:abstractNumId="26" w15:restartNumberingAfterBreak="0">
    <w:nsid w:val="46334FC9"/>
    <w:multiLevelType w:val="hybridMultilevel"/>
    <w:tmpl w:val="15E07394"/>
    <w:lvl w:ilvl="0" w:tplc="839CA1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24E87"/>
    <w:multiLevelType w:val="hybridMultilevel"/>
    <w:tmpl w:val="C9E842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031B6"/>
    <w:multiLevelType w:val="hybridMultilevel"/>
    <w:tmpl w:val="C12E7C32"/>
    <w:lvl w:ilvl="0" w:tplc="076070C8">
      <w:start w:val="1"/>
      <w:numFmt w:val="decimal"/>
      <w:lvlText w:val="%1."/>
      <w:lvlJc w:val="left"/>
      <w:pPr>
        <w:ind w:left="720" w:hanging="360"/>
      </w:pPr>
    </w:lvl>
    <w:lvl w:ilvl="1" w:tplc="0EC2904A">
      <w:start w:val="1"/>
      <w:numFmt w:val="lowerLetter"/>
      <w:lvlText w:val="%2."/>
      <w:lvlJc w:val="left"/>
      <w:pPr>
        <w:ind w:left="1440" w:hanging="360"/>
      </w:pPr>
    </w:lvl>
    <w:lvl w:ilvl="2" w:tplc="0E787B9C">
      <w:start w:val="1"/>
      <w:numFmt w:val="lowerRoman"/>
      <w:lvlText w:val="%3."/>
      <w:lvlJc w:val="right"/>
      <w:pPr>
        <w:ind w:left="2160" w:hanging="180"/>
      </w:pPr>
    </w:lvl>
    <w:lvl w:ilvl="3" w:tplc="89D2AA7C">
      <w:start w:val="1"/>
      <w:numFmt w:val="decimal"/>
      <w:lvlText w:val="%4."/>
      <w:lvlJc w:val="left"/>
      <w:pPr>
        <w:ind w:left="2880" w:hanging="360"/>
      </w:pPr>
    </w:lvl>
    <w:lvl w:ilvl="4" w:tplc="D65AB3B2">
      <w:start w:val="1"/>
      <w:numFmt w:val="lowerLetter"/>
      <w:lvlText w:val="%5."/>
      <w:lvlJc w:val="left"/>
      <w:pPr>
        <w:ind w:left="3600" w:hanging="360"/>
      </w:pPr>
    </w:lvl>
    <w:lvl w:ilvl="5" w:tplc="4C18BD84">
      <w:start w:val="1"/>
      <w:numFmt w:val="lowerRoman"/>
      <w:lvlText w:val="%6."/>
      <w:lvlJc w:val="right"/>
      <w:pPr>
        <w:ind w:left="4320" w:hanging="180"/>
      </w:pPr>
    </w:lvl>
    <w:lvl w:ilvl="6" w:tplc="EA36C7E6">
      <w:start w:val="1"/>
      <w:numFmt w:val="decimal"/>
      <w:lvlText w:val="%7."/>
      <w:lvlJc w:val="left"/>
      <w:pPr>
        <w:ind w:left="5040" w:hanging="360"/>
      </w:pPr>
    </w:lvl>
    <w:lvl w:ilvl="7" w:tplc="6C00B7B0">
      <w:start w:val="1"/>
      <w:numFmt w:val="lowerLetter"/>
      <w:lvlText w:val="%8."/>
      <w:lvlJc w:val="left"/>
      <w:pPr>
        <w:ind w:left="5760" w:hanging="360"/>
      </w:pPr>
    </w:lvl>
    <w:lvl w:ilvl="8" w:tplc="807814BA">
      <w:start w:val="1"/>
      <w:numFmt w:val="lowerRoman"/>
      <w:lvlText w:val="%9."/>
      <w:lvlJc w:val="right"/>
      <w:pPr>
        <w:ind w:left="6480" w:hanging="180"/>
      </w:pPr>
    </w:lvl>
  </w:abstractNum>
  <w:abstractNum w:abstractNumId="29" w15:restartNumberingAfterBreak="0">
    <w:nsid w:val="4FC4516A"/>
    <w:multiLevelType w:val="hybridMultilevel"/>
    <w:tmpl w:val="099E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4761C"/>
    <w:multiLevelType w:val="multilevel"/>
    <w:tmpl w:val="5CD24BF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6C25BA"/>
    <w:multiLevelType w:val="hybridMultilevel"/>
    <w:tmpl w:val="81980FB4"/>
    <w:lvl w:ilvl="0" w:tplc="54E444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D1B22"/>
    <w:multiLevelType w:val="multilevel"/>
    <w:tmpl w:val="497EFA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3" w15:restartNumberingAfterBreak="0">
    <w:nsid w:val="644D2F72"/>
    <w:multiLevelType w:val="hybridMultilevel"/>
    <w:tmpl w:val="AD7E54E0"/>
    <w:lvl w:ilvl="0" w:tplc="9FE4650C">
      <w:start w:val="1"/>
      <w:numFmt w:val="bullet"/>
      <w:lvlText w:val=""/>
      <w:lvlJc w:val="left"/>
      <w:pPr>
        <w:ind w:left="720" w:hanging="360"/>
      </w:pPr>
      <w:rPr>
        <w:rFonts w:ascii="Symbol" w:hAnsi="Symbol" w:hint="default"/>
      </w:rPr>
    </w:lvl>
    <w:lvl w:ilvl="1" w:tplc="EE6A1424">
      <w:start w:val="1"/>
      <w:numFmt w:val="bullet"/>
      <w:lvlText w:val="o"/>
      <w:lvlJc w:val="left"/>
      <w:pPr>
        <w:ind w:left="1440" w:hanging="360"/>
      </w:pPr>
      <w:rPr>
        <w:rFonts w:ascii="Courier New" w:hAnsi="Courier New" w:hint="default"/>
      </w:rPr>
    </w:lvl>
    <w:lvl w:ilvl="2" w:tplc="2BC45EBA">
      <w:start w:val="1"/>
      <w:numFmt w:val="bullet"/>
      <w:lvlText w:val=""/>
      <w:lvlJc w:val="left"/>
      <w:pPr>
        <w:ind w:left="2160" w:hanging="360"/>
      </w:pPr>
      <w:rPr>
        <w:rFonts w:ascii="Wingdings" w:hAnsi="Wingdings" w:hint="default"/>
      </w:rPr>
    </w:lvl>
    <w:lvl w:ilvl="3" w:tplc="99C00162">
      <w:start w:val="1"/>
      <w:numFmt w:val="bullet"/>
      <w:lvlText w:val=""/>
      <w:lvlJc w:val="left"/>
      <w:pPr>
        <w:ind w:left="2880" w:hanging="360"/>
      </w:pPr>
      <w:rPr>
        <w:rFonts w:ascii="Symbol" w:hAnsi="Symbol" w:hint="default"/>
      </w:rPr>
    </w:lvl>
    <w:lvl w:ilvl="4" w:tplc="876CA672">
      <w:start w:val="1"/>
      <w:numFmt w:val="bullet"/>
      <w:lvlText w:val="o"/>
      <w:lvlJc w:val="left"/>
      <w:pPr>
        <w:ind w:left="3600" w:hanging="360"/>
      </w:pPr>
      <w:rPr>
        <w:rFonts w:ascii="Courier New" w:hAnsi="Courier New" w:hint="default"/>
      </w:rPr>
    </w:lvl>
    <w:lvl w:ilvl="5" w:tplc="0FB85918">
      <w:start w:val="1"/>
      <w:numFmt w:val="bullet"/>
      <w:lvlText w:val=""/>
      <w:lvlJc w:val="left"/>
      <w:pPr>
        <w:ind w:left="4320" w:hanging="360"/>
      </w:pPr>
      <w:rPr>
        <w:rFonts w:ascii="Wingdings" w:hAnsi="Wingdings" w:hint="default"/>
      </w:rPr>
    </w:lvl>
    <w:lvl w:ilvl="6" w:tplc="8578F40C">
      <w:start w:val="1"/>
      <w:numFmt w:val="bullet"/>
      <w:lvlText w:val=""/>
      <w:lvlJc w:val="left"/>
      <w:pPr>
        <w:ind w:left="5040" w:hanging="360"/>
      </w:pPr>
      <w:rPr>
        <w:rFonts w:ascii="Symbol" w:hAnsi="Symbol" w:hint="default"/>
      </w:rPr>
    </w:lvl>
    <w:lvl w:ilvl="7" w:tplc="043E1DD4">
      <w:start w:val="1"/>
      <w:numFmt w:val="bullet"/>
      <w:lvlText w:val="o"/>
      <w:lvlJc w:val="left"/>
      <w:pPr>
        <w:ind w:left="5760" w:hanging="360"/>
      </w:pPr>
      <w:rPr>
        <w:rFonts w:ascii="Courier New" w:hAnsi="Courier New" w:hint="default"/>
      </w:rPr>
    </w:lvl>
    <w:lvl w:ilvl="8" w:tplc="CE0C290C">
      <w:start w:val="1"/>
      <w:numFmt w:val="bullet"/>
      <w:lvlText w:val=""/>
      <w:lvlJc w:val="left"/>
      <w:pPr>
        <w:ind w:left="6480" w:hanging="360"/>
      </w:pPr>
      <w:rPr>
        <w:rFonts w:ascii="Wingdings" w:hAnsi="Wingdings" w:hint="default"/>
      </w:rPr>
    </w:lvl>
  </w:abstractNum>
  <w:abstractNum w:abstractNumId="34" w15:restartNumberingAfterBreak="0">
    <w:nsid w:val="6624343D"/>
    <w:multiLevelType w:val="multilevel"/>
    <w:tmpl w:val="05E0B6D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546322"/>
    <w:multiLevelType w:val="hybridMultilevel"/>
    <w:tmpl w:val="A1D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B18C7"/>
    <w:multiLevelType w:val="hybridMultilevel"/>
    <w:tmpl w:val="7E68D85A"/>
    <w:lvl w:ilvl="0" w:tplc="85FA477C">
      <w:start w:val="1"/>
      <w:numFmt w:val="bullet"/>
      <w:lvlText w:val=""/>
      <w:lvlJc w:val="left"/>
      <w:pPr>
        <w:ind w:left="720" w:hanging="360"/>
      </w:pPr>
      <w:rPr>
        <w:rFonts w:ascii="Symbol" w:hAnsi="Symbol" w:hint="default"/>
      </w:rPr>
    </w:lvl>
    <w:lvl w:ilvl="1" w:tplc="D8A60C9A">
      <w:start w:val="1"/>
      <w:numFmt w:val="bullet"/>
      <w:lvlText w:val="o"/>
      <w:lvlJc w:val="left"/>
      <w:pPr>
        <w:ind w:left="1440" w:hanging="360"/>
      </w:pPr>
      <w:rPr>
        <w:rFonts w:ascii="Courier New" w:hAnsi="Courier New" w:hint="default"/>
      </w:rPr>
    </w:lvl>
    <w:lvl w:ilvl="2" w:tplc="B772373C">
      <w:start w:val="1"/>
      <w:numFmt w:val="bullet"/>
      <w:lvlText w:val=""/>
      <w:lvlJc w:val="left"/>
      <w:pPr>
        <w:ind w:left="2160" w:hanging="360"/>
      </w:pPr>
      <w:rPr>
        <w:rFonts w:ascii="Wingdings" w:hAnsi="Wingdings" w:hint="default"/>
      </w:rPr>
    </w:lvl>
    <w:lvl w:ilvl="3" w:tplc="7E585584">
      <w:start w:val="1"/>
      <w:numFmt w:val="bullet"/>
      <w:lvlText w:val=""/>
      <w:lvlJc w:val="left"/>
      <w:pPr>
        <w:ind w:left="2880" w:hanging="360"/>
      </w:pPr>
      <w:rPr>
        <w:rFonts w:ascii="Symbol" w:hAnsi="Symbol" w:hint="default"/>
      </w:rPr>
    </w:lvl>
    <w:lvl w:ilvl="4" w:tplc="08087086">
      <w:start w:val="1"/>
      <w:numFmt w:val="bullet"/>
      <w:lvlText w:val="o"/>
      <w:lvlJc w:val="left"/>
      <w:pPr>
        <w:ind w:left="3600" w:hanging="360"/>
      </w:pPr>
      <w:rPr>
        <w:rFonts w:ascii="Courier New" w:hAnsi="Courier New" w:hint="default"/>
      </w:rPr>
    </w:lvl>
    <w:lvl w:ilvl="5" w:tplc="5F28E2F4">
      <w:start w:val="1"/>
      <w:numFmt w:val="bullet"/>
      <w:lvlText w:val=""/>
      <w:lvlJc w:val="left"/>
      <w:pPr>
        <w:ind w:left="4320" w:hanging="360"/>
      </w:pPr>
      <w:rPr>
        <w:rFonts w:ascii="Wingdings" w:hAnsi="Wingdings" w:hint="default"/>
      </w:rPr>
    </w:lvl>
    <w:lvl w:ilvl="6" w:tplc="3154D586">
      <w:start w:val="1"/>
      <w:numFmt w:val="bullet"/>
      <w:lvlText w:val=""/>
      <w:lvlJc w:val="left"/>
      <w:pPr>
        <w:ind w:left="5040" w:hanging="360"/>
      </w:pPr>
      <w:rPr>
        <w:rFonts w:ascii="Symbol" w:hAnsi="Symbol" w:hint="default"/>
      </w:rPr>
    </w:lvl>
    <w:lvl w:ilvl="7" w:tplc="152C9A0A">
      <w:start w:val="1"/>
      <w:numFmt w:val="bullet"/>
      <w:lvlText w:val="o"/>
      <w:lvlJc w:val="left"/>
      <w:pPr>
        <w:ind w:left="5760" w:hanging="360"/>
      </w:pPr>
      <w:rPr>
        <w:rFonts w:ascii="Courier New" w:hAnsi="Courier New" w:hint="default"/>
      </w:rPr>
    </w:lvl>
    <w:lvl w:ilvl="8" w:tplc="E8885CC6">
      <w:start w:val="1"/>
      <w:numFmt w:val="bullet"/>
      <w:lvlText w:val=""/>
      <w:lvlJc w:val="left"/>
      <w:pPr>
        <w:ind w:left="6480" w:hanging="360"/>
      </w:pPr>
      <w:rPr>
        <w:rFonts w:ascii="Wingdings" w:hAnsi="Wingdings" w:hint="default"/>
      </w:rPr>
    </w:lvl>
  </w:abstractNum>
  <w:abstractNum w:abstractNumId="37" w15:restartNumberingAfterBreak="0">
    <w:nsid w:val="6955414E"/>
    <w:multiLevelType w:val="multilevel"/>
    <w:tmpl w:val="031CC1B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5A12DA"/>
    <w:multiLevelType w:val="hybridMultilevel"/>
    <w:tmpl w:val="E0C6CF08"/>
    <w:lvl w:ilvl="0" w:tplc="E4FEA700">
      <w:start w:val="1"/>
      <w:numFmt w:val="bullet"/>
      <w:lvlText w:val=""/>
      <w:lvlJc w:val="left"/>
      <w:pPr>
        <w:ind w:left="720" w:hanging="360"/>
      </w:pPr>
      <w:rPr>
        <w:rFonts w:ascii="Symbol" w:hAnsi="Symbol" w:hint="default"/>
      </w:rPr>
    </w:lvl>
    <w:lvl w:ilvl="1" w:tplc="16E48DEE">
      <w:start w:val="1"/>
      <w:numFmt w:val="bullet"/>
      <w:lvlText w:val="o"/>
      <w:lvlJc w:val="left"/>
      <w:pPr>
        <w:ind w:left="1440" w:hanging="360"/>
      </w:pPr>
      <w:rPr>
        <w:rFonts w:ascii="Courier New" w:hAnsi="Courier New" w:hint="default"/>
      </w:rPr>
    </w:lvl>
    <w:lvl w:ilvl="2" w:tplc="6C3EF93A">
      <w:start w:val="1"/>
      <w:numFmt w:val="bullet"/>
      <w:lvlText w:val=""/>
      <w:lvlJc w:val="left"/>
      <w:pPr>
        <w:ind w:left="2160" w:hanging="360"/>
      </w:pPr>
      <w:rPr>
        <w:rFonts w:ascii="Wingdings" w:hAnsi="Wingdings" w:hint="default"/>
      </w:rPr>
    </w:lvl>
    <w:lvl w:ilvl="3" w:tplc="E592AFCE">
      <w:start w:val="1"/>
      <w:numFmt w:val="bullet"/>
      <w:lvlText w:val=""/>
      <w:lvlJc w:val="left"/>
      <w:pPr>
        <w:ind w:left="2880" w:hanging="360"/>
      </w:pPr>
      <w:rPr>
        <w:rFonts w:ascii="Symbol" w:hAnsi="Symbol" w:hint="default"/>
      </w:rPr>
    </w:lvl>
    <w:lvl w:ilvl="4" w:tplc="DDC09EA8">
      <w:start w:val="1"/>
      <w:numFmt w:val="bullet"/>
      <w:lvlText w:val="o"/>
      <w:lvlJc w:val="left"/>
      <w:pPr>
        <w:ind w:left="3600" w:hanging="360"/>
      </w:pPr>
      <w:rPr>
        <w:rFonts w:ascii="Courier New" w:hAnsi="Courier New" w:hint="default"/>
      </w:rPr>
    </w:lvl>
    <w:lvl w:ilvl="5" w:tplc="375C42D6">
      <w:start w:val="1"/>
      <w:numFmt w:val="bullet"/>
      <w:lvlText w:val=""/>
      <w:lvlJc w:val="left"/>
      <w:pPr>
        <w:ind w:left="4320" w:hanging="360"/>
      </w:pPr>
      <w:rPr>
        <w:rFonts w:ascii="Wingdings" w:hAnsi="Wingdings" w:hint="default"/>
      </w:rPr>
    </w:lvl>
    <w:lvl w:ilvl="6" w:tplc="8848A8BE">
      <w:start w:val="1"/>
      <w:numFmt w:val="bullet"/>
      <w:lvlText w:val=""/>
      <w:lvlJc w:val="left"/>
      <w:pPr>
        <w:ind w:left="5040" w:hanging="360"/>
      </w:pPr>
      <w:rPr>
        <w:rFonts w:ascii="Symbol" w:hAnsi="Symbol" w:hint="default"/>
      </w:rPr>
    </w:lvl>
    <w:lvl w:ilvl="7" w:tplc="1DCEB5EC">
      <w:start w:val="1"/>
      <w:numFmt w:val="bullet"/>
      <w:lvlText w:val="o"/>
      <w:lvlJc w:val="left"/>
      <w:pPr>
        <w:ind w:left="5760" w:hanging="360"/>
      </w:pPr>
      <w:rPr>
        <w:rFonts w:ascii="Courier New" w:hAnsi="Courier New" w:hint="default"/>
      </w:rPr>
    </w:lvl>
    <w:lvl w:ilvl="8" w:tplc="937EF3AE">
      <w:start w:val="1"/>
      <w:numFmt w:val="bullet"/>
      <w:lvlText w:val=""/>
      <w:lvlJc w:val="left"/>
      <w:pPr>
        <w:ind w:left="6480" w:hanging="360"/>
      </w:pPr>
      <w:rPr>
        <w:rFonts w:ascii="Wingdings" w:hAnsi="Wingdings" w:hint="default"/>
      </w:rPr>
    </w:lvl>
  </w:abstractNum>
  <w:abstractNum w:abstractNumId="39" w15:restartNumberingAfterBreak="0">
    <w:nsid w:val="6D6C0659"/>
    <w:multiLevelType w:val="hybridMultilevel"/>
    <w:tmpl w:val="78F2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14C60"/>
    <w:multiLevelType w:val="hybridMultilevel"/>
    <w:tmpl w:val="A71A26FA"/>
    <w:lvl w:ilvl="0" w:tplc="CC4AB1A6">
      <w:start w:val="1"/>
      <w:numFmt w:val="bullet"/>
      <w:lvlText w:val=""/>
      <w:lvlJc w:val="left"/>
      <w:pPr>
        <w:ind w:left="720" w:hanging="360"/>
      </w:pPr>
      <w:rPr>
        <w:rFonts w:ascii="Symbol" w:hAnsi="Symbol" w:hint="default"/>
      </w:rPr>
    </w:lvl>
    <w:lvl w:ilvl="1" w:tplc="AF1EABE6">
      <w:start w:val="1"/>
      <w:numFmt w:val="bullet"/>
      <w:lvlText w:val="o"/>
      <w:lvlJc w:val="left"/>
      <w:pPr>
        <w:ind w:left="1440" w:hanging="360"/>
      </w:pPr>
      <w:rPr>
        <w:rFonts w:ascii="Courier New" w:hAnsi="Courier New" w:hint="default"/>
      </w:rPr>
    </w:lvl>
    <w:lvl w:ilvl="2" w:tplc="05CE17D0">
      <w:start w:val="1"/>
      <w:numFmt w:val="bullet"/>
      <w:lvlText w:val=""/>
      <w:lvlJc w:val="left"/>
      <w:pPr>
        <w:ind w:left="2160" w:hanging="360"/>
      </w:pPr>
      <w:rPr>
        <w:rFonts w:ascii="Wingdings" w:hAnsi="Wingdings" w:hint="default"/>
      </w:rPr>
    </w:lvl>
    <w:lvl w:ilvl="3" w:tplc="E98C33DE">
      <w:start w:val="1"/>
      <w:numFmt w:val="bullet"/>
      <w:lvlText w:val=""/>
      <w:lvlJc w:val="left"/>
      <w:pPr>
        <w:ind w:left="2880" w:hanging="360"/>
      </w:pPr>
      <w:rPr>
        <w:rFonts w:ascii="Symbol" w:hAnsi="Symbol" w:hint="default"/>
      </w:rPr>
    </w:lvl>
    <w:lvl w:ilvl="4" w:tplc="14B6C8EA">
      <w:start w:val="1"/>
      <w:numFmt w:val="bullet"/>
      <w:lvlText w:val="o"/>
      <w:lvlJc w:val="left"/>
      <w:pPr>
        <w:ind w:left="3600" w:hanging="360"/>
      </w:pPr>
      <w:rPr>
        <w:rFonts w:ascii="Courier New" w:hAnsi="Courier New" w:hint="default"/>
      </w:rPr>
    </w:lvl>
    <w:lvl w:ilvl="5" w:tplc="495E182E">
      <w:start w:val="1"/>
      <w:numFmt w:val="bullet"/>
      <w:lvlText w:val=""/>
      <w:lvlJc w:val="left"/>
      <w:pPr>
        <w:ind w:left="4320" w:hanging="360"/>
      </w:pPr>
      <w:rPr>
        <w:rFonts w:ascii="Wingdings" w:hAnsi="Wingdings" w:hint="default"/>
      </w:rPr>
    </w:lvl>
    <w:lvl w:ilvl="6" w:tplc="26B08D6E">
      <w:start w:val="1"/>
      <w:numFmt w:val="bullet"/>
      <w:lvlText w:val=""/>
      <w:lvlJc w:val="left"/>
      <w:pPr>
        <w:ind w:left="5040" w:hanging="360"/>
      </w:pPr>
      <w:rPr>
        <w:rFonts w:ascii="Symbol" w:hAnsi="Symbol" w:hint="default"/>
      </w:rPr>
    </w:lvl>
    <w:lvl w:ilvl="7" w:tplc="1C9E600A">
      <w:start w:val="1"/>
      <w:numFmt w:val="bullet"/>
      <w:lvlText w:val="o"/>
      <w:lvlJc w:val="left"/>
      <w:pPr>
        <w:ind w:left="5760" w:hanging="360"/>
      </w:pPr>
      <w:rPr>
        <w:rFonts w:ascii="Courier New" w:hAnsi="Courier New" w:hint="default"/>
      </w:rPr>
    </w:lvl>
    <w:lvl w:ilvl="8" w:tplc="D414B03E">
      <w:start w:val="1"/>
      <w:numFmt w:val="bullet"/>
      <w:lvlText w:val=""/>
      <w:lvlJc w:val="left"/>
      <w:pPr>
        <w:ind w:left="6480" w:hanging="360"/>
      </w:pPr>
      <w:rPr>
        <w:rFonts w:ascii="Wingdings" w:hAnsi="Wingdings" w:hint="default"/>
      </w:rPr>
    </w:lvl>
  </w:abstractNum>
  <w:abstractNum w:abstractNumId="41" w15:restartNumberingAfterBreak="0">
    <w:nsid w:val="6E754928"/>
    <w:multiLevelType w:val="hybridMultilevel"/>
    <w:tmpl w:val="9A6A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CB3D06"/>
    <w:multiLevelType w:val="hybridMultilevel"/>
    <w:tmpl w:val="A9E64C42"/>
    <w:lvl w:ilvl="0" w:tplc="F5ECE478">
      <w:start w:val="1"/>
      <w:numFmt w:val="bullet"/>
      <w:lvlText w:val=""/>
      <w:lvlJc w:val="left"/>
      <w:pPr>
        <w:ind w:left="720" w:hanging="360"/>
      </w:pPr>
      <w:rPr>
        <w:rFonts w:ascii="Symbol" w:hAnsi="Symbol" w:hint="default"/>
      </w:rPr>
    </w:lvl>
    <w:lvl w:ilvl="1" w:tplc="8B00FB94">
      <w:start w:val="1"/>
      <w:numFmt w:val="bullet"/>
      <w:lvlText w:val="o"/>
      <w:lvlJc w:val="left"/>
      <w:pPr>
        <w:ind w:left="1440" w:hanging="360"/>
      </w:pPr>
      <w:rPr>
        <w:rFonts w:ascii="Courier New" w:hAnsi="Courier New" w:hint="default"/>
      </w:rPr>
    </w:lvl>
    <w:lvl w:ilvl="2" w:tplc="224C01B8">
      <w:start w:val="1"/>
      <w:numFmt w:val="bullet"/>
      <w:lvlText w:val=""/>
      <w:lvlJc w:val="left"/>
      <w:pPr>
        <w:ind w:left="2160" w:hanging="360"/>
      </w:pPr>
      <w:rPr>
        <w:rFonts w:ascii="Wingdings" w:hAnsi="Wingdings" w:hint="default"/>
      </w:rPr>
    </w:lvl>
    <w:lvl w:ilvl="3" w:tplc="42BC965C">
      <w:start w:val="1"/>
      <w:numFmt w:val="bullet"/>
      <w:lvlText w:val=""/>
      <w:lvlJc w:val="left"/>
      <w:pPr>
        <w:ind w:left="2880" w:hanging="360"/>
      </w:pPr>
      <w:rPr>
        <w:rFonts w:ascii="Symbol" w:hAnsi="Symbol" w:hint="default"/>
      </w:rPr>
    </w:lvl>
    <w:lvl w:ilvl="4" w:tplc="D5108568">
      <w:start w:val="1"/>
      <w:numFmt w:val="bullet"/>
      <w:lvlText w:val="o"/>
      <w:lvlJc w:val="left"/>
      <w:pPr>
        <w:ind w:left="3600" w:hanging="360"/>
      </w:pPr>
      <w:rPr>
        <w:rFonts w:ascii="Courier New" w:hAnsi="Courier New" w:hint="default"/>
      </w:rPr>
    </w:lvl>
    <w:lvl w:ilvl="5" w:tplc="65EEC998">
      <w:start w:val="1"/>
      <w:numFmt w:val="bullet"/>
      <w:lvlText w:val=""/>
      <w:lvlJc w:val="left"/>
      <w:pPr>
        <w:ind w:left="4320" w:hanging="360"/>
      </w:pPr>
      <w:rPr>
        <w:rFonts w:ascii="Wingdings" w:hAnsi="Wingdings" w:hint="default"/>
      </w:rPr>
    </w:lvl>
    <w:lvl w:ilvl="6" w:tplc="52944842">
      <w:start w:val="1"/>
      <w:numFmt w:val="bullet"/>
      <w:lvlText w:val=""/>
      <w:lvlJc w:val="left"/>
      <w:pPr>
        <w:ind w:left="5040" w:hanging="360"/>
      </w:pPr>
      <w:rPr>
        <w:rFonts w:ascii="Symbol" w:hAnsi="Symbol" w:hint="default"/>
      </w:rPr>
    </w:lvl>
    <w:lvl w:ilvl="7" w:tplc="5E6826B2">
      <w:start w:val="1"/>
      <w:numFmt w:val="bullet"/>
      <w:lvlText w:val="o"/>
      <w:lvlJc w:val="left"/>
      <w:pPr>
        <w:ind w:left="5760" w:hanging="360"/>
      </w:pPr>
      <w:rPr>
        <w:rFonts w:ascii="Courier New" w:hAnsi="Courier New" w:hint="default"/>
      </w:rPr>
    </w:lvl>
    <w:lvl w:ilvl="8" w:tplc="C150BA94">
      <w:start w:val="1"/>
      <w:numFmt w:val="bullet"/>
      <w:lvlText w:val=""/>
      <w:lvlJc w:val="left"/>
      <w:pPr>
        <w:ind w:left="6480" w:hanging="360"/>
      </w:pPr>
      <w:rPr>
        <w:rFonts w:ascii="Wingdings" w:hAnsi="Wingdings" w:hint="default"/>
      </w:rPr>
    </w:lvl>
  </w:abstractNum>
  <w:abstractNum w:abstractNumId="43" w15:restartNumberingAfterBreak="0">
    <w:nsid w:val="719A62DF"/>
    <w:multiLevelType w:val="hybridMultilevel"/>
    <w:tmpl w:val="B6D822C2"/>
    <w:lvl w:ilvl="0" w:tplc="BE868F6A">
      <w:start w:val="1"/>
      <w:numFmt w:val="bullet"/>
      <w:lvlText w:val=""/>
      <w:lvlJc w:val="left"/>
      <w:pPr>
        <w:ind w:left="720" w:hanging="360"/>
      </w:pPr>
      <w:rPr>
        <w:rFonts w:ascii="Symbol" w:hAnsi="Symbol" w:hint="default"/>
      </w:rPr>
    </w:lvl>
    <w:lvl w:ilvl="1" w:tplc="373A3E66">
      <w:start w:val="1"/>
      <w:numFmt w:val="bullet"/>
      <w:lvlText w:val="o"/>
      <w:lvlJc w:val="left"/>
      <w:pPr>
        <w:ind w:left="1440" w:hanging="360"/>
      </w:pPr>
      <w:rPr>
        <w:rFonts w:ascii="Courier New" w:hAnsi="Courier New" w:hint="default"/>
      </w:rPr>
    </w:lvl>
    <w:lvl w:ilvl="2" w:tplc="1CA8A8CA">
      <w:start w:val="1"/>
      <w:numFmt w:val="bullet"/>
      <w:lvlText w:val=""/>
      <w:lvlJc w:val="left"/>
      <w:pPr>
        <w:ind w:left="2160" w:hanging="360"/>
      </w:pPr>
      <w:rPr>
        <w:rFonts w:ascii="Wingdings" w:hAnsi="Wingdings" w:hint="default"/>
      </w:rPr>
    </w:lvl>
    <w:lvl w:ilvl="3" w:tplc="CF905266">
      <w:start w:val="1"/>
      <w:numFmt w:val="bullet"/>
      <w:lvlText w:val=""/>
      <w:lvlJc w:val="left"/>
      <w:pPr>
        <w:ind w:left="2880" w:hanging="360"/>
      </w:pPr>
      <w:rPr>
        <w:rFonts w:ascii="Symbol" w:hAnsi="Symbol" w:hint="default"/>
      </w:rPr>
    </w:lvl>
    <w:lvl w:ilvl="4" w:tplc="6C58CDBC">
      <w:start w:val="1"/>
      <w:numFmt w:val="bullet"/>
      <w:lvlText w:val="o"/>
      <w:lvlJc w:val="left"/>
      <w:pPr>
        <w:ind w:left="3600" w:hanging="360"/>
      </w:pPr>
      <w:rPr>
        <w:rFonts w:ascii="Courier New" w:hAnsi="Courier New" w:hint="default"/>
      </w:rPr>
    </w:lvl>
    <w:lvl w:ilvl="5" w:tplc="27F065F6">
      <w:start w:val="1"/>
      <w:numFmt w:val="bullet"/>
      <w:lvlText w:val=""/>
      <w:lvlJc w:val="left"/>
      <w:pPr>
        <w:ind w:left="4320" w:hanging="360"/>
      </w:pPr>
      <w:rPr>
        <w:rFonts w:ascii="Wingdings" w:hAnsi="Wingdings" w:hint="default"/>
      </w:rPr>
    </w:lvl>
    <w:lvl w:ilvl="6" w:tplc="FC667D4A">
      <w:start w:val="1"/>
      <w:numFmt w:val="bullet"/>
      <w:lvlText w:val=""/>
      <w:lvlJc w:val="left"/>
      <w:pPr>
        <w:ind w:left="5040" w:hanging="360"/>
      </w:pPr>
      <w:rPr>
        <w:rFonts w:ascii="Symbol" w:hAnsi="Symbol" w:hint="default"/>
      </w:rPr>
    </w:lvl>
    <w:lvl w:ilvl="7" w:tplc="20FE0DE4">
      <w:start w:val="1"/>
      <w:numFmt w:val="bullet"/>
      <w:lvlText w:val="o"/>
      <w:lvlJc w:val="left"/>
      <w:pPr>
        <w:ind w:left="5760" w:hanging="360"/>
      </w:pPr>
      <w:rPr>
        <w:rFonts w:ascii="Courier New" w:hAnsi="Courier New" w:hint="default"/>
      </w:rPr>
    </w:lvl>
    <w:lvl w:ilvl="8" w:tplc="2E582AFA">
      <w:start w:val="1"/>
      <w:numFmt w:val="bullet"/>
      <w:lvlText w:val=""/>
      <w:lvlJc w:val="left"/>
      <w:pPr>
        <w:ind w:left="6480" w:hanging="360"/>
      </w:pPr>
      <w:rPr>
        <w:rFonts w:ascii="Wingdings" w:hAnsi="Wingdings" w:hint="default"/>
      </w:rPr>
    </w:lvl>
  </w:abstractNum>
  <w:abstractNum w:abstractNumId="44" w15:restartNumberingAfterBreak="0">
    <w:nsid w:val="735D0D43"/>
    <w:multiLevelType w:val="hybridMultilevel"/>
    <w:tmpl w:val="392011E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836EC"/>
    <w:multiLevelType w:val="hybridMultilevel"/>
    <w:tmpl w:val="5DB42538"/>
    <w:lvl w:ilvl="0" w:tplc="44F25DAA">
      <w:start w:val="1"/>
      <w:numFmt w:val="bullet"/>
      <w:lvlText w:val=""/>
      <w:lvlJc w:val="left"/>
      <w:pPr>
        <w:ind w:left="720" w:hanging="360"/>
      </w:pPr>
      <w:rPr>
        <w:rFonts w:ascii="Symbol" w:hAnsi="Symbol" w:hint="default"/>
      </w:rPr>
    </w:lvl>
    <w:lvl w:ilvl="1" w:tplc="C2EA3260">
      <w:start w:val="1"/>
      <w:numFmt w:val="bullet"/>
      <w:lvlText w:val="o"/>
      <w:lvlJc w:val="left"/>
      <w:pPr>
        <w:ind w:left="1440" w:hanging="360"/>
      </w:pPr>
      <w:rPr>
        <w:rFonts w:ascii="Courier New" w:hAnsi="Courier New" w:hint="default"/>
      </w:rPr>
    </w:lvl>
    <w:lvl w:ilvl="2" w:tplc="04966092">
      <w:start w:val="1"/>
      <w:numFmt w:val="bullet"/>
      <w:lvlText w:val=""/>
      <w:lvlJc w:val="left"/>
      <w:pPr>
        <w:ind w:left="2160" w:hanging="360"/>
      </w:pPr>
      <w:rPr>
        <w:rFonts w:ascii="Wingdings" w:hAnsi="Wingdings" w:hint="default"/>
      </w:rPr>
    </w:lvl>
    <w:lvl w:ilvl="3" w:tplc="258CECF8">
      <w:start w:val="1"/>
      <w:numFmt w:val="bullet"/>
      <w:lvlText w:val=""/>
      <w:lvlJc w:val="left"/>
      <w:pPr>
        <w:ind w:left="2880" w:hanging="360"/>
      </w:pPr>
      <w:rPr>
        <w:rFonts w:ascii="Symbol" w:hAnsi="Symbol" w:hint="default"/>
      </w:rPr>
    </w:lvl>
    <w:lvl w:ilvl="4" w:tplc="972E345A">
      <w:start w:val="1"/>
      <w:numFmt w:val="bullet"/>
      <w:lvlText w:val="o"/>
      <w:lvlJc w:val="left"/>
      <w:pPr>
        <w:ind w:left="3600" w:hanging="360"/>
      </w:pPr>
      <w:rPr>
        <w:rFonts w:ascii="Courier New" w:hAnsi="Courier New" w:hint="default"/>
      </w:rPr>
    </w:lvl>
    <w:lvl w:ilvl="5" w:tplc="BA4A3CB8">
      <w:start w:val="1"/>
      <w:numFmt w:val="bullet"/>
      <w:lvlText w:val=""/>
      <w:lvlJc w:val="left"/>
      <w:pPr>
        <w:ind w:left="4320" w:hanging="360"/>
      </w:pPr>
      <w:rPr>
        <w:rFonts w:ascii="Wingdings" w:hAnsi="Wingdings" w:hint="default"/>
      </w:rPr>
    </w:lvl>
    <w:lvl w:ilvl="6" w:tplc="DC7ACB38">
      <w:start w:val="1"/>
      <w:numFmt w:val="bullet"/>
      <w:lvlText w:val=""/>
      <w:lvlJc w:val="left"/>
      <w:pPr>
        <w:ind w:left="5040" w:hanging="360"/>
      </w:pPr>
      <w:rPr>
        <w:rFonts w:ascii="Symbol" w:hAnsi="Symbol" w:hint="default"/>
      </w:rPr>
    </w:lvl>
    <w:lvl w:ilvl="7" w:tplc="D3F86900">
      <w:start w:val="1"/>
      <w:numFmt w:val="bullet"/>
      <w:lvlText w:val="o"/>
      <w:lvlJc w:val="left"/>
      <w:pPr>
        <w:ind w:left="5760" w:hanging="360"/>
      </w:pPr>
      <w:rPr>
        <w:rFonts w:ascii="Courier New" w:hAnsi="Courier New" w:hint="default"/>
      </w:rPr>
    </w:lvl>
    <w:lvl w:ilvl="8" w:tplc="8B48EC14">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0"/>
  </w:num>
  <w:num w:numId="4">
    <w:abstractNumId w:val="36"/>
  </w:num>
  <w:num w:numId="5">
    <w:abstractNumId w:val="28"/>
  </w:num>
  <w:num w:numId="6">
    <w:abstractNumId w:val="22"/>
  </w:num>
  <w:num w:numId="7">
    <w:abstractNumId w:val="19"/>
  </w:num>
  <w:num w:numId="8">
    <w:abstractNumId w:val="0"/>
  </w:num>
  <w:num w:numId="9">
    <w:abstractNumId w:val="16"/>
  </w:num>
  <w:num w:numId="10">
    <w:abstractNumId w:val="30"/>
  </w:num>
  <w:num w:numId="11">
    <w:abstractNumId w:val="6"/>
  </w:num>
  <w:num w:numId="12">
    <w:abstractNumId w:val="38"/>
  </w:num>
  <w:num w:numId="13">
    <w:abstractNumId w:val="8"/>
  </w:num>
  <w:num w:numId="14">
    <w:abstractNumId w:val="18"/>
  </w:num>
  <w:num w:numId="15">
    <w:abstractNumId w:val="33"/>
  </w:num>
  <w:num w:numId="16">
    <w:abstractNumId w:val="1"/>
  </w:num>
  <w:num w:numId="17">
    <w:abstractNumId w:val="12"/>
  </w:num>
  <w:num w:numId="18">
    <w:abstractNumId w:val="9"/>
  </w:num>
  <w:num w:numId="19">
    <w:abstractNumId w:val="10"/>
  </w:num>
  <w:num w:numId="20">
    <w:abstractNumId w:val="34"/>
  </w:num>
  <w:num w:numId="21">
    <w:abstractNumId w:val="42"/>
  </w:num>
  <w:num w:numId="22">
    <w:abstractNumId w:val="21"/>
  </w:num>
  <w:num w:numId="23">
    <w:abstractNumId w:val="7"/>
  </w:num>
  <w:num w:numId="24">
    <w:abstractNumId w:val="37"/>
  </w:num>
  <w:num w:numId="25">
    <w:abstractNumId w:val="32"/>
  </w:num>
  <w:num w:numId="26">
    <w:abstractNumId w:val="2"/>
  </w:num>
  <w:num w:numId="27">
    <w:abstractNumId w:val="14"/>
  </w:num>
  <w:num w:numId="28">
    <w:abstractNumId w:val="29"/>
  </w:num>
  <w:num w:numId="29">
    <w:abstractNumId w:val="41"/>
  </w:num>
  <w:num w:numId="30">
    <w:abstractNumId w:val="27"/>
  </w:num>
  <w:num w:numId="31">
    <w:abstractNumId w:val="24"/>
  </w:num>
  <w:num w:numId="32">
    <w:abstractNumId w:val="35"/>
  </w:num>
  <w:num w:numId="33">
    <w:abstractNumId w:val="15"/>
  </w:num>
  <w:num w:numId="34">
    <w:abstractNumId w:val="3"/>
  </w:num>
  <w:num w:numId="35">
    <w:abstractNumId w:val="20"/>
  </w:num>
  <w:num w:numId="36">
    <w:abstractNumId w:val="31"/>
  </w:num>
  <w:num w:numId="37">
    <w:abstractNumId w:val="44"/>
  </w:num>
  <w:num w:numId="38">
    <w:abstractNumId w:val="4"/>
  </w:num>
  <w:num w:numId="39">
    <w:abstractNumId w:val="11"/>
  </w:num>
  <w:num w:numId="40">
    <w:abstractNumId w:val="13"/>
  </w:num>
  <w:num w:numId="41">
    <w:abstractNumId w:val="26"/>
  </w:num>
  <w:num w:numId="42">
    <w:abstractNumId w:val="17"/>
  </w:num>
  <w:num w:numId="43">
    <w:abstractNumId w:val="45"/>
  </w:num>
  <w:num w:numId="44">
    <w:abstractNumId w:val="25"/>
  </w:num>
  <w:num w:numId="45">
    <w:abstractNumId w:val="39"/>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4E"/>
    <w:rsid w:val="00002945"/>
    <w:rsid w:val="00002C9E"/>
    <w:rsid w:val="00003CDA"/>
    <w:rsid w:val="00004793"/>
    <w:rsid w:val="00006F7C"/>
    <w:rsid w:val="00010AB0"/>
    <w:rsid w:val="0001478E"/>
    <w:rsid w:val="0001731A"/>
    <w:rsid w:val="00017F45"/>
    <w:rsid w:val="00026627"/>
    <w:rsid w:val="00032518"/>
    <w:rsid w:val="0003378B"/>
    <w:rsid w:val="0007709C"/>
    <w:rsid w:val="00086FAD"/>
    <w:rsid w:val="000967A8"/>
    <w:rsid w:val="000B248C"/>
    <w:rsid w:val="000B6821"/>
    <w:rsid w:val="000C3AE3"/>
    <w:rsid w:val="000D22DC"/>
    <w:rsid w:val="000D6934"/>
    <w:rsid w:val="000F3A96"/>
    <w:rsid w:val="000F6831"/>
    <w:rsid w:val="00100988"/>
    <w:rsid w:val="00106420"/>
    <w:rsid w:val="00107CA8"/>
    <w:rsid w:val="001235E1"/>
    <w:rsid w:val="00128ACB"/>
    <w:rsid w:val="0013409B"/>
    <w:rsid w:val="001365A5"/>
    <w:rsid w:val="00143999"/>
    <w:rsid w:val="00154ABD"/>
    <w:rsid w:val="00172164"/>
    <w:rsid w:val="00175CB4"/>
    <w:rsid w:val="001777C0"/>
    <w:rsid w:val="001813F4"/>
    <w:rsid w:val="00182258"/>
    <w:rsid w:val="001857CA"/>
    <w:rsid w:val="0018676F"/>
    <w:rsid w:val="0018722A"/>
    <w:rsid w:val="00195C26"/>
    <w:rsid w:val="00197074"/>
    <w:rsid w:val="001A07A8"/>
    <w:rsid w:val="001A0883"/>
    <w:rsid w:val="001A1F0E"/>
    <w:rsid w:val="001B7F90"/>
    <w:rsid w:val="001F21FC"/>
    <w:rsid w:val="001F2292"/>
    <w:rsid w:val="00212B10"/>
    <w:rsid w:val="00224DEA"/>
    <w:rsid w:val="00233B05"/>
    <w:rsid w:val="00237A2F"/>
    <w:rsid w:val="0024331B"/>
    <w:rsid w:val="002601E0"/>
    <w:rsid w:val="0026166C"/>
    <w:rsid w:val="002A17EF"/>
    <w:rsid w:val="002A68F9"/>
    <w:rsid w:val="002B2641"/>
    <w:rsid w:val="002B2B65"/>
    <w:rsid w:val="002E4231"/>
    <w:rsid w:val="00327CC4"/>
    <w:rsid w:val="00335B5D"/>
    <w:rsid w:val="00340508"/>
    <w:rsid w:val="00341DD0"/>
    <w:rsid w:val="00361C8F"/>
    <w:rsid w:val="00366AEF"/>
    <w:rsid w:val="00380832"/>
    <w:rsid w:val="00383F84"/>
    <w:rsid w:val="00384D5B"/>
    <w:rsid w:val="003934A3"/>
    <w:rsid w:val="003B413D"/>
    <w:rsid w:val="003B7A4E"/>
    <w:rsid w:val="003D7893"/>
    <w:rsid w:val="003E1060"/>
    <w:rsid w:val="003E52F8"/>
    <w:rsid w:val="003F3E93"/>
    <w:rsid w:val="00414690"/>
    <w:rsid w:val="00417AEC"/>
    <w:rsid w:val="0044094C"/>
    <w:rsid w:val="00444EC6"/>
    <w:rsid w:val="004467B6"/>
    <w:rsid w:val="00450E35"/>
    <w:rsid w:val="0046036C"/>
    <w:rsid w:val="00470F1A"/>
    <w:rsid w:val="00477C74"/>
    <w:rsid w:val="00480458"/>
    <w:rsid w:val="00483220"/>
    <w:rsid w:val="004A6FE9"/>
    <w:rsid w:val="004B03F0"/>
    <w:rsid w:val="004B213A"/>
    <w:rsid w:val="004C2647"/>
    <w:rsid w:val="004C5A44"/>
    <w:rsid w:val="004E129D"/>
    <w:rsid w:val="004E18CD"/>
    <w:rsid w:val="004F1778"/>
    <w:rsid w:val="004F2504"/>
    <w:rsid w:val="004F643F"/>
    <w:rsid w:val="00512C12"/>
    <w:rsid w:val="00513B43"/>
    <w:rsid w:val="00524BC1"/>
    <w:rsid w:val="005513EA"/>
    <w:rsid w:val="00577F97"/>
    <w:rsid w:val="00582E39"/>
    <w:rsid w:val="005864EF"/>
    <w:rsid w:val="005B4350"/>
    <w:rsid w:val="005C42F5"/>
    <w:rsid w:val="005D6BCC"/>
    <w:rsid w:val="005F6821"/>
    <w:rsid w:val="00601C34"/>
    <w:rsid w:val="006167C2"/>
    <w:rsid w:val="0062563C"/>
    <w:rsid w:val="006528C6"/>
    <w:rsid w:val="006563E2"/>
    <w:rsid w:val="0066583B"/>
    <w:rsid w:val="00670751"/>
    <w:rsid w:val="006808F4"/>
    <w:rsid w:val="00687D94"/>
    <w:rsid w:val="006A75E2"/>
    <w:rsid w:val="006C5B01"/>
    <w:rsid w:val="006E20C1"/>
    <w:rsid w:val="006E26CA"/>
    <w:rsid w:val="006E27D6"/>
    <w:rsid w:val="006E45C6"/>
    <w:rsid w:val="006F2B73"/>
    <w:rsid w:val="00712985"/>
    <w:rsid w:val="00713E25"/>
    <w:rsid w:val="00715712"/>
    <w:rsid w:val="00727002"/>
    <w:rsid w:val="0073498D"/>
    <w:rsid w:val="007552B5"/>
    <w:rsid w:val="00762E0F"/>
    <w:rsid w:val="00763D81"/>
    <w:rsid w:val="007675E6"/>
    <w:rsid w:val="00787707"/>
    <w:rsid w:val="007879E4"/>
    <w:rsid w:val="00793178"/>
    <w:rsid w:val="007A00E4"/>
    <w:rsid w:val="007A7BCE"/>
    <w:rsid w:val="007B08AE"/>
    <w:rsid w:val="007B1CFA"/>
    <w:rsid w:val="007B2D70"/>
    <w:rsid w:val="007B6F4E"/>
    <w:rsid w:val="007C3755"/>
    <w:rsid w:val="007E5CAA"/>
    <w:rsid w:val="007F7229"/>
    <w:rsid w:val="008025BA"/>
    <w:rsid w:val="00802CDD"/>
    <w:rsid w:val="00811A0E"/>
    <w:rsid w:val="00816C1E"/>
    <w:rsid w:val="00823741"/>
    <w:rsid w:val="0083019C"/>
    <w:rsid w:val="00835CCC"/>
    <w:rsid w:val="0085731A"/>
    <w:rsid w:val="0086381B"/>
    <w:rsid w:val="008713DB"/>
    <w:rsid w:val="008716E8"/>
    <w:rsid w:val="008A5BAD"/>
    <w:rsid w:val="008B0765"/>
    <w:rsid w:val="008B0C4F"/>
    <w:rsid w:val="008B5864"/>
    <w:rsid w:val="008B5C8F"/>
    <w:rsid w:val="008C1E6C"/>
    <w:rsid w:val="008D4D01"/>
    <w:rsid w:val="008E1D7F"/>
    <w:rsid w:val="008F0CA9"/>
    <w:rsid w:val="008F1C8C"/>
    <w:rsid w:val="00920D8C"/>
    <w:rsid w:val="00921FA7"/>
    <w:rsid w:val="009305F2"/>
    <w:rsid w:val="0094255C"/>
    <w:rsid w:val="00947699"/>
    <w:rsid w:val="00955C04"/>
    <w:rsid w:val="00956350"/>
    <w:rsid w:val="00972122"/>
    <w:rsid w:val="00975F6E"/>
    <w:rsid w:val="00984CD3"/>
    <w:rsid w:val="0099161E"/>
    <w:rsid w:val="00992598"/>
    <w:rsid w:val="009951E7"/>
    <w:rsid w:val="009A2F1E"/>
    <w:rsid w:val="009A7ED4"/>
    <w:rsid w:val="009B4DDA"/>
    <w:rsid w:val="009C6A76"/>
    <w:rsid w:val="009D5094"/>
    <w:rsid w:val="009F7A9C"/>
    <w:rsid w:val="00A00C91"/>
    <w:rsid w:val="00A03C82"/>
    <w:rsid w:val="00A102A1"/>
    <w:rsid w:val="00A11077"/>
    <w:rsid w:val="00A1666D"/>
    <w:rsid w:val="00A215AF"/>
    <w:rsid w:val="00A2667F"/>
    <w:rsid w:val="00A41D27"/>
    <w:rsid w:val="00AA43DC"/>
    <w:rsid w:val="00AA4586"/>
    <w:rsid w:val="00AB2467"/>
    <w:rsid w:val="00AC4ECF"/>
    <w:rsid w:val="00AD0CAC"/>
    <w:rsid w:val="00AD374F"/>
    <w:rsid w:val="00AE5E92"/>
    <w:rsid w:val="00AE608B"/>
    <w:rsid w:val="00AE74B2"/>
    <w:rsid w:val="00AF78A6"/>
    <w:rsid w:val="00B26C30"/>
    <w:rsid w:val="00B319D9"/>
    <w:rsid w:val="00B52176"/>
    <w:rsid w:val="00B5712B"/>
    <w:rsid w:val="00B675E1"/>
    <w:rsid w:val="00B74E52"/>
    <w:rsid w:val="00B8359D"/>
    <w:rsid w:val="00B91C67"/>
    <w:rsid w:val="00B96252"/>
    <w:rsid w:val="00B97774"/>
    <w:rsid w:val="00BA3C83"/>
    <w:rsid w:val="00BA6767"/>
    <w:rsid w:val="00BC2563"/>
    <w:rsid w:val="00BC3265"/>
    <w:rsid w:val="00BC71AB"/>
    <w:rsid w:val="00BE0C2E"/>
    <w:rsid w:val="00BE4C90"/>
    <w:rsid w:val="00BE79D6"/>
    <w:rsid w:val="00BF242E"/>
    <w:rsid w:val="00C4466B"/>
    <w:rsid w:val="00C6670D"/>
    <w:rsid w:val="00C72343"/>
    <w:rsid w:val="00C72B35"/>
    <w:rsid w:val="00C74857"/>
    <w:rsid w:val="00C7770A"/>
    <w:rsid w:val="00C90CD7"/>
    <w:rsid w:val="00CB416D"/>
    <w:rsid w:val="00CB5BEC"/>
    <w:rsid w:val="00CF06A0"/>
    <w:rsid w:val="00D06F13"/>
    <w:rsid w:val="00D07FA8"/>
    <w:rsid w:val="00D1116C"/>
    <w:rsid w:val="00D1292C"/>
    <w:rsid w:val="00D2238C"/>
    <w:rsid w:val="00D33D2F"/>
    <w:rsid w:val="00D40CE3"/>
    <w:rsid w:val="00D5551A"/>
    <w:rsid w:val="00D568F3"/>
    <w:rsid w:val="00D72A1B"/>
    <w:rsid w:val="00DA655F"/>
    <w:rsid w:val="00DB3885"/>
    <w:rsid w:val="00DB3BFD"/>
    <w:rsid w:val="00DB75F2"/>
    <w:rsid w:val="00DC0423"/>
    <w:rsid w:val="00DC3AAE"/>
    <w:rsid w:val="00DF3BCB"/>
    <w:rsid w:val="00E03723"/>
    <w:rsid w:val="00E11D04"/>
    <w:rsid w:val="00E1780F"/>
    <w:rsid w:val="00E23057"/>
    <w:rsid w:val="00E23189"/>
    <w:rsid w:val="00E27A14"/>
    <w:rsid w:val="00E408FB"/>
    <w:rsid w:val="00E45BD5"/>
    <w:rsid w:val="00E70CCE"/>
    <w:rsid w:val="00E825E0"/>
    <w:rsid w:val="00EB1C19"/>
    <w:rsid w:val="00EB391F"/>
    <w:rsid w:val="00EB4A17"/>
    <w:rsid w:val="00EC0595"/>
    <w:rsid w:val="00EE5265"/>
    <w:rsid w:val="00EE600C"/>
    <w:rsid w:val="00EE60F5"/>
    <w:rsid w:val="00EF6CAA"/>
    <w:rsid w:val="00F0004A"/>
    <w:rsid w:val="00F00052"/>
    <w:rsid w:val="00F074F8"/>
    <w:rsid w:val="00F1239E"/>
    <w:rsid w:val="00F37A1A"/>
    <w:rsid w:val="00F4065A"/>
    <w:rsid w:val="00F4159D"/>
    <w:rsid w:val="00F55121"/>
    <w:rsid w:val="00F56AB7"/>
    <w:rsid w:val="00F63096"/>
    <w:rsid w:val="00F6445B"/>
    <w:rsid w:val="00F67032"/>
    <w:rsid w:val="00F938A0"/>
    <w:rsid w:val="00FA2EE1"/>
    <w:rsid w:val="00FB46D2"/>
    <w:rsid w:val="00FF4750"/>
    <w:rsid w:val="00FF5A01"/>
    <w:rsid w:val="00FF6905"/>
    <w:rsid w:val="0261E75B"/>
    <w:rsid w:val="02A8EB66"/>
    <w:rsid w:val="02D5F48F"/>
    <w:rsid w:val="02ED3ECD"/>
    <w:rsid w:val="04183473"/>
    <w:rsid w:val="04FF01A8"/>
    <w:rsid w:val="05494452"/>
    <w:rsid w:val="059A75B7"/>
    <w:rsid w:val="05BA4478"/>
    <w:rsid w:val="05D32521"/>
    <w:rsid w:val="06208F79"/>
    <w:rsid w:val="0729E045"/>
    <w:rsid w:val="07BAEF1C"/>
    <w:rsid w:val="083F5D0E"/>
    <w:rsid w:val="084BB226"/>
    <w:rsid w:val="0955F32B"/>
    <w:rsid w:val="0A2FD295"/>
    <w:rsid w:val="0A6290B9"/>
    <w:rsid w:val="0CB73114"/>
    <w:rsid w:val="0D15C4CC"/>
    <w:rsid w:val="0D28F746"/>
    <w:rsid w:val="0D62ED0F"/>
    <w:rsid w:val="0E0B057C"/>
    <w:rsid w:val="0E13028E"/>
    <w:rsid w:val="0E5A30E0"/>
    <w:rsid w:val="0EC2FEBC"/>
    <w:rsid w:val="101F93B4"/>
    <w:rsid w:val="1042EF58"/>
    <w:rsid w:val="111D9BCA"/>
    <w:rsid w:val="116517D5"/>
    <w:rsid w:val="1172A8CE"/>
    <w:rsid w:val="118242F6"/>
    <w:rsid w:val="118C5A83"/>
    <w:rsid w:val="1262C48F"/>
    <w:rsid w:val="129661D0"/>
    <w:rsid w:val="12A8E9F8"/>
    <w:rsid w:val="13D23F8A"/>
    <w:rsid w:val="143DC1E7"/>
    <w:rsid w:val="14B9845C"/>
    <w:rsid w:val="14D1CCFA"/>
    <w:rsid w:val="151B4A32"/>
    <w:rsid w:val="1635C03E"/>
    <w:rsid w:val="163CF1C3"/>
    <w:rsid w:val="1A22B4D7"/>
    <w:rsid w:val="1A79FA8F"/>
    <w:rsid w:val="1ABF6ABD"/>
    <w:rsid w:val="1D1F00EA"/>
    <w:rsid w:val="1D5566DA"/>
    <w:rsid w:val="1DF0C140"/>
    <w:rsid w:val="1DF35A80"/>
    <w:rsid w:val="1E8D127E"/>
    <w:rsid w:val="1ECD5DFF"/>
    <w:rsid w:val="200BB0E3"/>
    <w:rsid w:val="2082140A"/>
    <w:rsid w:val="20E4EFFB"/>
    <w:rsid w:val="21D80A58"/>
    <w:rsid w:val="22B1AA4E"/>
    <w:rsid w:val="22BBC2A0"/>
    <w:rsid w:val="23E15DE4"/>
    <w:rsid w:val="2445D033"/>
    <w:rsid w:val="25A92D18"/>
    <w:rsid w:val="2790A046"/>
    <w:rsid w:val="27A20274"/>
    <w:rsid w:val="27ED71E1"/>
    <w:rsid w:val="2827960B"/>
    <w:rsid w:val="2868F1CA"/>
    <w:rsid w:val="28DE819E"/>
    <w:rsid w:val="2902A22E"/>
    <w:rsid w:val="2906387A"/>
    <w:rsid w:val="2A76866C"/>
    <w:rsid w:val="2B1DA341"/>
    <w:rsid w:val="2C912025"/>
    <w:rsid w:val="2D45FEA0"/>
    <w:rsid w:val="2E5CDE33"/>
    <w:rsid w:val="2ECBCDEE"/>
    <w:rsid w:val="2F56194F"/>
    <w:rsid w:val="2F58A234"/>
    <w:rsid w:val="30F00837"/>
    <w:rsid w:val="31C4BDF4"/>
    <w:rsid w:val="32558D89"/>
    <w:rsid w:val="3260C765"/>
    <w:rsid w:val="328C5B0F"/>
    <w:rsid w:val="32BDF69E"/>
    <w:rsid w:val="343131C8"/>
    <w:rsid w:val="343A5D61"/>
    <w:rsid w:val="346B84F2"/>
    <w:rsid w:val="36ACB27B"/>
    <w:rsid w:val="36EBC4F7"/>
    <w:rsid w:val="3724B83E"/>
    <w:rsid w:val="38D3E67B"/>
    <w:rsid w:val="39C8E701"/>
    <w:rsid w:val="3B6BC00D"/>
    <w:rsid w:val="3BA03133"/>
    <w:rsid w:val="3C46ABE9"/>
    <w:rsid w:val="3CB6E7F7"/>
    <w:rsid w:val="3DC43E01"/>
    <w:rsid w:val="3FECEE9B"/>
    <w:rsid w:val="3FF8F78E"/>
    <w:rsid w:val="40C68EB3"/>
    <w:rsid w:val="4109F554"/>
    <w:rsid w:val="4111887A"/>
    <w:rsid w:val="42E5C553"/>
    <w:rsid w:val="42E94D02"/>
    <w:rsid w:val="4317CA80"/>
    <w:rsid w:val="446B002A"/>
    <w:rsid w:val="448B1F42"/>
    <w:rsid w:val="44EF0F22"/>
    <w:rsid w:val="45515DE4"/>
    <w:rsid w:val="455B95D8"/>
    <w:rsid w:val="46231053"/>
    <w:rsid w:val="477F3B7F"/>
    <w:rsid w:val="47F87261"/>
    <w:rsid w:val="4821771F"/>
    <w:rsid w:val="4888E5F0"/>
    <w:rsid w:val="48E32C7B"/>
    <w:rsid w:val="4BF59074"/>
    <w:rsid w:val="4CB48C7D"/>
    <w:rsid w:val="4CE0508B"/>
    <w:rsid w:val="4E273A4C"/>
    <w:rsid w:val="4ED2EC5E"/>
    <w:rsid w:val="4F2B1EAF"/>
    <w:rsid w:val="4F90072C"/>
    <w:rsid w:val="4FFD2894"/>
    <w:rsid w:val="501D77ED"/>
    <w:rsid w:val="5251FC8B"/>
    <w:rsid w:val="527E683C"/>
    <w:rsid w:val="534540CA"/>
    <w:rsid w:val="53C5354C"/>
    <w:rsid w:val="53F5F6A8"/>
    <w:rsid w:val="551F1380"/>
    <w:rsid w:val="5556282C"/>
    <w:rsid w:val="56877D32"/>
    <w:rsid w:val="56A2EC8C"/>
    <w:rsid w:val="56F9CF13"/>
    <w:rsid w:val="57EDF0D5"/>
    <w:rsid w:val="58009D76"/>
    <w:rsid w:val="58739B9E"/>
    <w:rsid w:val="5AD89A65"/>
    <w:rsid w:val="5B00DCA2"/>
    <w:rsid w:val="5C1800C4"/>
    <w:rsid w:val="5C851702"/>
    <w:rsid w:val="5D695E72"/>
    <w:rsid w:val="5DEC53DB"/>
    <w:rsid w:val="5E591C62"/>
    <w:rsid w:val="5E645FC4"/>
    <w:rsid w:val="5F769D78"/>
    <w:rsid w:val="5F8ADF7A"/>
    <w:rsid w:val="5FB68A88"/>
    <w:rsid w:val="5FCAAB8D"/>
    <w:rsid w:val="5FFD0680"/>
    <w:rsid w:val="6007C685"/>
    <w:rsid w:val="6041C3F0"/>
    <w:rsid w:val="607BA33C"/>
    <w:rsid w:val="6151AA4B"/>
    <w:rsid w:val="64524B3A"/>
    <w:rsid w:val="65297783"/>
    <w:rsid w:val="654B8C8B"/>
    <w:rsid w:val="658B91E3"/>
    <w:rsid w:val="66B7FD89"/>
    <w:rsid w:val="6779FCA2"/>
    <w:rsid w:val="67BEE401"/>
    <w:rsid w:val="680624BF"/>
    <w:rsid w:val="68FAB1C0"/>
    <w:rsid w:val="697CEB9D"/>
    <w:rsid w:val="69828481"/>
    <w:rsid w:val="6B71BA6A"/>
    <w:rsid w:val="6D86F494"/>
    <w:rsid w:val="6E42A429"/>
    <w:rsid w:val="705E4857"/>
    <w:rsid w:val="709C63E5"/>
    <w:rsid w:val="70E1205A"/>
    <w:rsid w:val="71A8DF5A"/>
    <w:rsid w:val="75526E63"/>
    <w:rsid w:val="75E3ACAC"/>
    <w:rsid w:val="76ED53C9"/>
    <w:rsid w:val="78DF0D53"/>
    <w:rsid w:val="78F3173A"/>
    <w:rsid w:val="7A7C91FA"/>
    <w:rsid w:val="7A981AD0"/>
    <w:rsid w:val="7B2BF1E9"/>
    <w:rsid w:val="7B8C18F8"/>
    <w:rsid w:val="7C1C5645"/>
    <w:rsid w:val="7F46F239"/>
    <w:rsid w:val="7F5D0BD7"/>
    <w:rsid w:val="7FCFB4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13EB"/>
  <w15:docId w15:val="{FD914F0A-3801-4AC8-89EB-26534C10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2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2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2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25"/>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25"/>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25"/>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25"/>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25"/>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2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233B05"/>
    <w:rPr>
      <w:color w:val="0000FF" w:themeColor="hyperlink"/>
      <w:u w:val="single"/>
    </w:rPr>
  </w:style>
  <w:style w:type="character" w:customStyle="1" w:styleId="Mention1">
    <w:name w:val="Mention1"/>
    <w:basedOn w:val="DefaultParagraphFont"/>
    <w:uiPriority w:val="99"/>
    <w:semiHidden/>
    <w:unhideWhenUsed/>
    <w:rsid w:val="00233B05"/>
    <w:rPr>
      <w:color w:val="2B579A"/>
      <w:shd w:val="clear" w:color="auto" w:fill="E6E6E6"/>
    </w:rPr>
  </w:style>
  <w:style w:type="paragraph" w:styleId="ListParagraph">
    <w:name w:val="List Paragraph"/>
    <w:basedOn w:val="Normal"/>
    <w:uiPriority w:val="99"/>
    <w:qFormat/>
    <w:rsid w:val="00FA2EE1"/>
    <w:pPr>
      <w:ind w:left="720"/>
      <w:contextualSpacing/>
    </w:pPr>
  </w:style>
  <w:style w:type="character" w:styleId="FollowedHyperlink">
    <w:name w:val="FollowedHyperlink"/>
    <w:basedOn w:val="DefaultParagraphFont"/>
    <w:uiPriority w:val="99"/>
    <w:semiHidden/>
    <w:unhideWhenUsed/>
    <w:rsid w:val="001777C0"/>
    <w:rPr>
      <w:color w:val="800080" w:themeColor="followedHyperlink"/>
      <w:u w:val="single"/>
    </w:rPr>
  </w:style>
  <w:style w:type="paragraph" w:styleId="Header">
    <w:name w:val="header"/>
    <w:basedOn w:val="Normal"/>
    <w:link w:val="HeaderChar"/>
    <w:uiPriority w:val="99"/>
    <w:unhideWhenUsed/>
    <w:rsid w:val="0094255C"/>
    <w:pPr>
      <w:tabs>
        <w:tab w:val="center" w:pos="4680"/>
        <w:tab w:val="right" w:pos="9360"/>
      </w:tabs>
    </w:pPr>
  </w:style>
  <w:style w:type="character" w:customStyle="1" w:styleId="HeaderChar">
    <w:name w:val="Header Char"/>
    <w:basedOn w:val="DefaultParagraphFont"/>
    <w:link w:val="Header"/>
    <w:uiPriority w:val="99"/>
    <w:rsid w:val="0094255C"/>
  </w:style>
  <w:style w:type="paragraph" w:styleId="Footer">
    <w:name w:val="footer"/>
    <w:basedOn w:val="Normal"/>
    <w:link w:val="FooterChar"/>
    <w:uiPriority w:val="99"/>
    <w:unhideWhenUsed/>
    <w:rsid w:val="0094255C"/>
    <w:pPr>
      <w:tabs>
        <w:tab w:val="center" w:pos="4680"/>
        <w:tab w:val="right" w:pos="9360"/>
      </w:tabs>
    </w:pPr>
  </w:style>
  <w:style w:type="character" w:customStyle="1" w:styleId="FooterChar">
    <w:name w:val="Footer Char"/>
    <w:basedOn w:val="DefaultParagraphFont"/>
    <w:link w:val="Footer"/>
    <w:uiPriority w:val="99"/>
    <w:rsid w:val="0094255C"/>
  </w:style>
  <w:style w:type="character" w:customStyle="1" w:styleId="UnresolvedMention1">
    <w:name w:val="Unresolved Mention1"/>
    <w:basedOn w:val="DefaultParagraphFont"/>
    <w:uiPriority w:val="99"/>
    <w:semiHidden/>
    <w:unhideWhenUsed/>
    <w:rsid w:val="00D568F3"/>
    <w:rPr>
      <w:color w:val="808080"/>
      <w:shd w:val="clear" w:color="auto" w:fill="E6E6E6"/>
    </w:rPr>
  </w:style>
  <w:style w:type="paragraph" w:styleId="BalloonText">
    <w:name w:val="Balloon Text"/>
    <w:basedOn w:val="Normal"/>
    <w:link w:val="BalloonTextChar"/>
    <w:uiPriority w:val="99"/>
    <w:semiHidden/>
    <w:unhideWhenUsed/>
    <w:rsid w:val="00C72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43"/>
    <w:rPr>
      <w:rFonts w:ascii="Segoe UI" w:hAnsi="Segoe UI" w:cs="Segoe UI"/>
      <w:sz w:val="18"/>
      <w:szCs w:val="18"/>
    </w:rPr>
  </w:style>
  <w:style w:type="character" w:styleId="UnresolvedMention">
    <w:name w:val="Unresolved Mention"/>
    <w:basedOn w:val="DefaultParagraphFont"/>
    <w:uiPriority w:val="99"/>
    <w:semiHidden/>
    <w:unhideWhenUsed/>
    <w:rsid w:val="008C1E6C"/>
    <w:rPr>
      <w:color w:val="605E5C"/>
      <w:shd w:val="clear" w:color="auto" w:fill="E1DFDD"/>
    </w:rPr>
  </w:style>
  <w:style w:type="paragraph" w:customStyle="1" w:styleId="Default">
    <w:name w:val="Default"/>
    <w:rsid w:val="00D40CE3"/>
    <w:pPr>
      <w:autoSpaceDE w:val="0"/>
      <w:autoSpaceDN w:val="0"/>
      <w:adjustRightInd w:val="0"/>
    </w:pPr>
    <w:rPr>
      <w:rFonts w:ascii="Calibri" w:hAnsi="Calibri" w:cs="Calibri"/>
      <w:color w:val="000000"/>
    </w:rPr>
  </w:style>
  <w:style w:type="character" w:customStyle="1" w:styleId="normaltextrun">
    <w:name w:val="normaltextrun"/>
    <w:basedOn w:val="DefaultParagraphFont"/>
    <w:rsid w:val="00CB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745">
      <w:bodyDiv w:val="1"/>
      <w:marLeft w:val="0"/>
      <w:marRight w:val="0"/>
      <w:marTop w:val="0"/>
      <w:marBottom w:val="0"/>
      <w:divBdr>
        <w:top w:val="none" w:sz="0" w:space="0" w:color="auto"/>
        <w:left w:val="none" w:sz="0" w:space="0" w:color="auto"/>
        <w:bottom w:val="none" w:sz="0" w:space="0" w:color="auto"/>
        <w:right w:val="none" w:sz="0" w:space="0" w:color="auto"/>
      </w:divBdr>
    </w:div>
    <w:div w:id="34931941">
      <w:bodyDiv w:val="1"/>
      <w:marLeft w:val="0"/>
      <w:marRight w:val="0"/>
      <w:marTop w:val="0"/>
      <w:marBottom w:val="0"/>
      <w:divBdr>
        <w:top w:val="none" w:sz="0" w:space="0" w:color="auto"/>
        <w:left w:val="none" w:sz="0" w:space="0" w:color="auto"/>
        <w:bottom w:val="none" w:sz="0" w:space="0" w:color="auto"/>
        <w:right w:val="none" w:sz="0" w:space="0" w:color="auto"/>
      </w:divBdr>
    </w:div>
    <w:div w:id="185094475">
      <w:bodyDiv w:val="1"/>
      <w:marLeft w:val="0"/>
      <w:marRight w:val="0"/>
      <w:marTop w:val="0"/>
      <w:marBottom w:val="0"/>
      <w:divBdr>
        <w:top w:val="none" w:sz="0" w:space="0" w:color="auto"/>
        <w:left w:val="none" w:sz="0" w:space="0" w:color="auto"/>
        <w:bottom w:val="none" w:sz="0" w:space="0" w:color="auto"/>
        <w:right w:val="none" w:sz="0" w:space="0" w:color="auto"/>
      </w:divBdr>
    </w:div>
    <w:div w:id="199559615">
      <w:bodyDiv w:val="1"/>
      <w:marLeft w:val="0"/>
      <w:marRight w:val="0"/>
      <w:marTop w:val="0"/>
      <w:marBottom w:val="0"/>
      <w:divBdr>
        <w:top w:val="none" w:sz="0" w:space="0" w:color="auto"/>
        <w:left w:val="none" w:sz="0" w:space="0" w:color="auto"/>
        <w:bottom w:val="none" w:sz="0" w:space="0" w:color="auto"/>
        <w:right w:val="none" w:sz="0" w:space="0" w:color="auto"/>
      </w:divBdr>
    </w:div>
    <w:div w:id="492645468">
      <w:bodyDiv w:val="1"/>
      <w:marLeft w:val="0"/>
      <w:marRight w:val="0"/>
      <w:marTop w:val="0"/>
      <w:marBottom w:val="0"/>
      <w:divBdr>
        <w:top w:val="none" w:sz="0" w:space="0" w:color="auto"/>
        <w:left w:val="none" w:sz="0" w:space="0" w:color="auto"/>
        <w:bottom w:val="none" w:sz="0" w:space="0" w:color="auto"/>
        <w:right w:val="none" w:sz="0" w:space="0" w:color="auto"/>
      </w:divBdr>
    </w:div>
    <w:div w:id="629475150">
      <w:bodyDiv w:val="1"/>
      <w:marLeft w:val="0"/>
      <w:marRight w:val="0"/>
      <w:marTop w:val="0"/>
      <w:marBottom w:val="0"/>
      <w:divBdr>
        <w:top w:val="none" w:sz="0" w:space="0" w:color="auto"/>
        <w:left w:val="none" w:sz="0" w:space="0" w:color="auto"/>
        <w:bottom w:val="none" w:sz="0" w:space="0" w:color="auto"/>
        <w:right w:val="none" w:sz="0" w:space="0" w:color="auto"/>
      </w:divBdr>
    </w:div>
    <w:div w:id="936526268">
      <w:bodyDiv w:val="1"/>
      <w:marLeft w:val="0"/>
      <w:marRight w:val="0"/>
      <w:marTop w:val="0"/>
      <w:marBottom w:val="0"/>
      <w:divBdr>
        <w:top w:val="none" w:sz="0" w:space="0" w:color="auto"/>
        <w:left w:val="none" w:sz="0" w:space="0" w:color="auto"/>
        <w:bottom w:val="none" w:sz="0" w:space="0" w:color="auto"/>
        <w:right w:val="none" w:sz="0" w:space="0" w:color="auto"/>
      </w:divBdr>
    </w:div>
    <w:div w:id="1043671630">
      <w:bodyDiv w:val="1"/>
      <w:marLeft w:val="0"/>
      <w:marRight w:val="0"/>
      <w:marTop w:val="0"/>
      <w:marBottom w:val="0"/>
      <w:divBdr>
        <w:top w:val="none" w:sz="0" w:space="0" w:color="auto"/>
        <w:left w:val="none" w:sz="0" w:space="0" w:color="auto"/>
        <w:bottom w:val="none" w:sz="0" w:space="0" w:color="auto"/>
        <w:right w:val="none" w:sz="0" w:space="0" w:color="auto"/>
      </w:divBdr>
    </w:div>
    <w:div w:id="1188717869">
      <w:bodyDiv w:val="1"/>
      <w:marLeft w:val="0"/>
      <w:marRight w:val="0"/>
      <w:marTop w:val="0"/>
      <w:marBottom w:val="0"/>
      <w:divBdr>
        <w:top w:val="none" w:sz="0" w:space="0" w:color="auto"/>
        <w:left w:val="none" w:sz="0" w:space="0" w:color="auto"/>
        <w:bottom w:val="none" w:sz="0" w:space="0" w:color="auto"/>
        <w:right w:val="none" w:sz="0" w:space="0" w:color="auto"/>
      </w:divBdr>
    </w:div>
    <w:div w:id="1309869124">
      <w:bodyDiv w:val="1"/>
      <w:marLeft w:val="0"/>
      <w:marRight w:val="0"/>
      <w:marTop w:val="0"/>
      <w:marBottom w:val="0"/>
      <w:divBdr>
        <w:top w:val="none" w:sz="0" w:space="0" w:color="auto"/>
        <w:left w:val="none" w:sz="0" w:space="0" w:color="auto"/>
        <w:bottom w:val="none" w:sz="0" w:space="0" w:color="auto"/>
        <w:right w:val="none" w:sz="0" w:space="0" w:color="auto"/>
      </w:divBdr>
    </w:div>
    <w:div w:id="1324965466">
      <w:bodyDiv w:val="1"/>
      <w:marLeft w:val="0"/>
      <w:marRight w:val="0"/>
      <w:marTop w:val="0"/>
      <w:marBottom w:val="0"/>
      <w:divBdr>
        <w:top w:val="none" w:sz="0" w:space="0" w:color="auto"/>
        <w:left w:val="none" w:sz="0" w:space="0" w:color="auto"/>
        <w:bottom w:val="none" w:sz="0" w:space="0" w:color="auto"/>
        <w:right w:val="none" w:sz="0" w:space="0" w:color="auto"/>
      </w:divBdr>
    </w:div>
    <w:div w:id="1331519210">
      <w:bodyDiv w:val="1"/>
      <w:marLeft w:val="0"/>
      <w:marRight w:val="0"/>
      <w:marTop w:val="0"/>
      <w:marBottom w:val="0"/>
      <w:divBdr>
        <w:top w:val="none" w:sz="0" w:space="0" w:color="auto"/>
        <w:left w:val="none" w:sz="0" w:space="0" w:color="auto"/>
        <w:bottom w:val="none" w:sz="0" w:space="0" w:color="auto"/>
        <w:right w:val="none" w:sz="0" w:space="0" w:color="auto"/>
      </w:divBdr>
    </w:div>
    <w:div w:id="1634408224">
      <w:bodyDiv w:val="1"/>
      <w:marLeft w:val="0"/>
      <w:marRight w:val="0"/>
      <w:marTop w:val="0"/>
      <w:marBottom w:val="0"/>
      <w:divBdr>
        <w:top w:val="none" w:sz="0" w:space="0" w:color="auto"/>
        <w:left w:val="none" w:sz="0" w:space="0" w:color="auto"/>
        <w:bottom w:val="none" w:sz="0" w:space="0" w:color="auto"/>
        <w:right w:val="none" w:sz="0" w:space="0" w:color="auto"/>
      </w:divBdr>
    </w:div>
    <w:div w:id="1696078813">
      <w:bodyDiv w:val="1"/>
      <w:marLeft w:val="0"/>
      <w:marRight w:val="0"/>
      <w:marTop w:val="0"/>
      <w:marBottom w:val="0"/>
      <w:divBdr>
        <w:top w:val="none" w:sz="0" w:space="0" w:color="auto"/>
        <w:left w:val="none" w:sz="0" w:space="0" w:color="auto"/>
        <w:bottom w:val="none" w:sz="0" w:space="0" w:color="auto"/>
        <w:right w:val="none" w:sz="0" w:space="0" w:color="auto"/>
      </w:divBdr>
    </w:div>
    <w:div w:id="203915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AF67-0F3B-AF4F-923F-CCE0EAEF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Ramos, Horacio</dc:creator>
  <cp:lastModifiedBy>Horacio  Ramos</cp:lastModifiedBy>
  <cp:revision>31</cp:revision>
  <cp:lastPrinted>2017-07-12T22:04:00Z</cp:lastPrinted>
  <dcterms:created xsi:type="dcterms:W3CDTF">2020-08-14T18:35:00Z</dcterms:created>
  <dcterms:modified xsi:type="dcterms:W3CDTF">2020-08-31T21:58:00Z</dcterms:modified>
</cp:coreProperties>
</file>